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D2C52" w14:textId="77777777" w:rsidR="0008242F" w:rsidRDefault="0008242F" w:rsidP="0008242F">
      <w:pPr>
        <w:pStyle w:val="ListParagraph"/>
        <w:numPr>
          <w:ilvl w:val="1"/>
          <w:numId w:val="1"/>
        </w:numPr>
        <w:rPr>
          <w:sz w:val="20"/>
          <w:szCs w:val="20"/>
        </w:rPr>
      </w:pPr>
      <w:r w:rsidRPr="0008242F">
        <w:rPr>
          <w:sz w:val="20"/>
          <w:szCs w:val="20"/>
        </w:rPr>
        <w:t>GNSS (Global Navigation Satellite System)</w:t>
      </w:r>
    </w:p>
    <w:p w14:paraId="621F8D3E" w14:textId="2F89F1EC" w:rsidR="009209D8" w:rsidRDefault="009209D8" w:rsidP="000B3E8E">
      <w:pPr>
        <w:pStyle w:val="ListParagraph"/>
        <w:numPr>
          <w:ilvl w:val="2"/>
          <w:numId w:val="1"/>
        </w:numPr>
        <w:rPr>
          <w:sz w:val="20"/>
          <w:szCs w:val="20"/>
        </w:rPr>
      </w:pPr>
      <w:r w:rsidRPr="0008242F">
        <w:rPr>
          <w:sz w:val="20"/>
          <w:szCs w:val="20"/>
        </w:rPr>
        <w:t>GNSS refers collectively to the worldwide positioning, navigation, and timing determination capability available from one or more satellite constellation in conjunction with a network of ground stations. P/CG</w:t>
      </w:r>
    </w:p>
    <w:p w14:paraId="3032CB3F" w14:textId="17AC2A75" w:rsidR="004328E0" w:rsidRPr="004328E0" w:rsidRDefault="004328E0" w:rsidP="000B3E8E">
      <w:pPr>
        <w:pStyle w:val="ListParagraph"/>
        <w:numPr>
          <w:ilvl w:val="2"/>
          <w:numId w:val="1"/>
        </w:numPr>
        <w:rPr>
          <w:sz w:val="20"/>
          <w:szCs w:val="20"/>
        </w:rPr>
      </w:pPr>
      <w:r w:rsidRPr="004328E0">
        <w:rPr>
          <w:sz w:val="20"/>
          <w:szCs w:val="20"/>
        </w:rPr>
        <w:t xml:space="preserve">Can be augmented as necessary to support the required navigation performance for the </w:t>
      </w:r>
      <w:r w:rsidR="00035C0C">
        <w:rPr>
          <w:sz w:val="20"/>
          <w:szCs w:val="20"/>
        </w:rPr>
        <w:t xml:space="preserve">actual </w:t>
      </w:r>
      <w:r w:rsidR="00FB4442">
        <w:rPr>
          <w:sz w:val="20"/>
          <w:szCs w:val="20"/>
        </w:rPr>
        <w:t xml:space="preserve">phase of operation. </w:t>
      </w:r>
    </w:p>
    <w:p w14:paraId="114C473A" w14:textId="68EA5549" w:rsidR="00E72446" w:rsidRDefault="004328E0" w:rsidP="004328E0">
      <w:pPr>
        <w:pStyle w:val="ListParagraph"/>
        <w:numPr>
          <w:ilvl w:val="2"/>
          <w:numId w:val="1"/>
        </w:numPr>
        <w:rPr>
          <w:sz w:val="20"/>
          <w:szCs w:val="20"/>
        </w:rPr>
      </w:pPr>
      <w:r>
        <w:rPr>
          <w:sz w:val="20"/>
          <w:szCs w:val="20"/>
        </w:rPr>
        <w:t>GNSS includes</w:t>
      </w:r>
      <w:r w:rsidR="00E72446" w:rsidRPr="00E72446">
        <w:rPr>
          <w:sz w:val="20"/>
          <w:szCs w:val="20"/>
        </w:rPr>
        <w:t xml:space="preserve">: </w:t>
      </w:r>
    </w:p>
    <w:p w14:paraId="1C3A1A4E" w14:textId="16E795C7" w:rsidR="00E72446" w:rsidRDefault="004328E0" w:rsidP="004328E0">
      <w:pPr>
        <w:pStyle w:val="ListParagraph"/>
        <w:numPr>
          <w:ilvl w:val="3"/>
          <w:numId w:val="1"/>
        </w:numPr>
        <w:rPr>
          <w:sz w:val="20"/>
          <w:szCs w:val="20"/>
        </w:rPr>
      </w:pPr>
      <w:r>
        <w:rPr>
          <w:sz w:val="20"/>
          <w:szCs w:val="20"/>
        </w:rPr>
        <w:t>GPS (USA)</w:t>
      </w:r>
    </w:p>
    <w:p w14:paraId="63D120B0" w14:textId="10A0324B" w:rsidR="004328E0" w:rsidRDefault="004328E0" w:rsidP="004328E0">
      <w:pPr>
        <w:pStyle w:val="ListParagraph"/>
        <w:numPr>
          <w:ilvl w:val="3"/>
          <w:numId w:val="1"/>
        </w:numPr>
        <w:rPr>
          <w:sz w:val="20"/>
          <w:szCs w:val="20"/>
        </w:rPr>
      </w:pPr>
      <w:r>
        <w:rPr>
          <w:sz w:val="20"/>
          <w:szCs w:val="20"/>
        </w:rPr>
        <w:t xml:space="preserve">SBAS (Satellite Based Augmentation System) </w:t>
      </w:r>
      <w:r w:rsidR="009A0AE8">
        <w:rPr>
          <w:sz w:val="20"/>
          <w:szCs w:val="20"/>
        </w:rPr>
        <w:t>e.g. WAAS</w:t>
      </w:r>
    </w:p>
    <w:p w14:paraId="30E2337C" w14:textId="6CB6231D" w:rsidR="00903C8B" w:rsidRDefault="004328E0" w:rsidP="004328E0">
      <w:pPr>
        <w:pStyle w:val="ListParagraph"/>
        <w:numPr>
          <w:ilvl w:val="3"/>
          <w:numId w:val="1"/>
        </w:numPr>
        <w:rPr>
          <w:sz w:val="20"/>
          <w:szCs w:val="20"/>
        </w:rPr>
      </w:pPr>
      <w:r>
        <w:rPr>
          <w:sz w:val="20"/>
          <w:szCs w:val="20"/>
        </w:rPr>
        <w:t xml:space="preserve">GBAS (Ground Based Augmentation System) </w:t>
      </w:r>
      <w:r w:rsidR="009A0AE8">
        <w:rPr>
          <w:sz w:val="20"/>
          <w:szCs w:val="20"/>
        </w:rPr>
        <w:t>e.g. LAAS</w:t>
      </w:r>
    </w:p>
    <w:p w14:paraId="1B86553A" w14:textId="441EA8AC" w:rsidR="00E72446" w:rsidRDefault="0008242F" w:rsidP="004328E0">
      <w:pPr>
        <w:pStyle w:val="ListParagraph"/>
        <w:numPr>
          <w:ilvl w:val="3"/>
          <w:numId w:val="1"/>
        </w:numPr>
        <w:rPr>
          <w:sz w:val="20"/>
          <w:szCs w:val="20"/>
        </w:rPr>
      </w:pPr>
      <w:r>
        <w:rPr>
          <w:sz w:val="20"/>
          <w:szCs w:val="20"/>
        </w:rPr>
        <w:t>GLONASS</w:t>
      </w:r>
      <w:r w:rsidR="004328E0">
        <w:rPr>
          <w:sz w:val="20"/>
          <w:szCs w:val="20"/>
        </w:rPr>
        <w:t xml:space="preserve"> (Russia)</w:t>
      </w:r>
    </w:p>
    <w:p w14:paraId="379D2B7A" w14:textId="68E217C0" w:rsidR="00E72446" w:rsidRDefault="004328E0" w:rsidP="004328E0">
      <w:pPr>
        <w:pStyle w:val="ListParagraph"/>
        <w:numPr>
          <w:ilvl w:val="3"/>
          <w:numId w:val="1"/>
        </w:numPr>
        <w:rPr>
          <w:sz w:val="20"/>
          <w:szCs w:val="20"/>
        </w:rPr>
      </w:pPr>
      <w:r>
        <w:rPr>
          <w:sz w:val="20"/>
          <w:szCs w:val="20"/>
        </w:rPr>
        <w:t>Galileo (Europe)</w:t>
      </w:r>
    </w:p>
    <w:p w14:paraId="04F4D7B4" w14:textId="5DC70D62" w:rsidR="00F22EBE" w:rsidRDefault="00F22EBE" w:rsidP="00F22EBE">
      <w:pPr>
        <w:pStyle w:val="ListParagraph"/>
        <w:numPr>
          <w:ilvl w:val="2"/>
          <w:numId w:val="1"/>
        </w:numPr>
        <w:rPr>
          <w:sz w:val="20"/>
          <w:szCs w:val="20"/>
        </w:rPr>
      </w:pPr>
      <w:r w:rsidRPr="00F22EBE">
        <w:rPr>
          <w:sz w:val="20"/>
          <w:szCs w:val="20"/>
        </w:rPr>
        <w:t xml:space="preserve">International Civil Aviation Organization (ICAO), as well as other international user groups, have accepted GPS and GLONASS as the core for an international civil satellite navigation capability known as the </w:t>
      </w:r>
      <w:r>
        <w:rPr>
          <w:sz w:val="20"/>
          <w:szCs w:val="20"/>
        </w:rPr>
        <w:t>GNSS.</w:t>
      </w:r>
    </w:p>
    <w:p w14:paraId="251F486D" w14:textId="77777777" w:rsidR="00E72446" w:rsidRPr="00E72446" w:rsidRDefault="00E72446" w:rsidP="00E72446">
      <w:pPr>
        <w:rPr>
          <w:sz w:val="20"/>
          <w:szCs w:val="20"/>
        </w:rPr>
      </w:pPr>
    </w:p>
    <w:p w14:paraId="329609B7" w14:textId="6DB2E0EA" w:rsidR="002506E6" w:rsidRDefault="002506E6" w:rsidP="007B5EB2">
      <w:pPr>
        <w:pStyle w:val="ListParagraph"/>
        <w:numPr>
          <w:ilvl w:val="1"/>
          <w:numId w:val="1"/>
        </w:numPr>
        <w:rPr>
          <w:sz w:val="20"/>
          <w:szCs w:val="20"/>
        </w:rPr>
      </w:pPr>
      <w:r>
        <w:rPr>
          <w:sz w:val="20"/>
          <w:szCs w:val="20"/>
        </w:rPr>
        <w:t>GPS (Global Positioning System)</w:t>
      </w:r>
      <w:r w:rsidR="00D7020B">
        <w:rPr>
          <w:sz w:val="20"/>
          <w:szCs w:val="20"/>
        </w:rPr>
        <w:t xml:space="preserve"> </w:t>
      </w:r>
      <w:r w:rsidR="00E936E5">
        <w:rPr>
          <w:sz w:val="20"/>
          <w:szCs w:val="20"/>
        </w:rPr>
        <w:t xml:space="preserve">AIM </w:t>
      </w:r>
      <w:r w:rsidR="00D7020B">
        <w:rPr>
          <w:sz w:val="20"/>
          <w:szCs w:val="20"/>
        </w:rPr>
        <w:t>1-1-17</w:t>
      </w:r>
    </w:p>
    <w:p w14:paraId="29A5B6C9" w14:textId="40BCF65B" w:rsidR="000C67D3" w:rsidRDefault="000C67D3" w:rsidP="007B5EB2">
      <w:pPr>
        <w:pStyle w:val="ListParagraph"/>
        <w:numPr>
          <w:ilvl w:val="2"/>
          <w:numId w:val="1"/>
        </w:numPr>
        <w:rPr>
          <w:sz w:val="20"/>
          <w:szCs w:val="20"/>
        </w:rPr>
      </w:pPr>
      <w:r>
        <w:rPr>
          <w:sz w:val="20"/>
          <w:szCs w:val="20"/>
        </w:rPr>
        <w:t>S</w:t>
      </w:r>
      <w:r w:rsidRPr="000C67D3">
        <w:rPr>
          <w:sz w:val="20"/>
          <w:szCs w:val="20"/>
        </w:rPr>
        <w:t>pace-based radio-navigation system consisting of a</w:t>
      </w:r>
      <w:r w:rsidR="00A44DFD">
        <w:rPr>
          <w:sz w:val="20"/>
          <w:szCs w:val="20"/>
        </w:rPr>
        <w:t xml:space="preserve"> constellation of satellites,</w:t>
      </w:r>
      <w:r w:rsidRPr="000C67D3">
        <w:rPr>
          <w:sz w:val="20"/>
          <w:szCs w:val="20"/>
        </w:rPr>
        <w:t xml:space="preserve"> a network of ground stations u</w:t>
      </w:r>
      <w:r w:rsidR="00A44DFD">
        <w:rPr>
          <w:sz w:val="20"/>
          <w:szCs w:val="20"/>
        </w:rPr>
        <w:t>sed for monitoring and control, and an end user segment.</w:t>
      </w:r>
    </w:p>
    <w:p w14:paraId="2F0F89E2" w14:textId="04C97DFB" w:rsidR="000C67D3" w:rsidRPr="00F22EBE" w:rsidRDefault="000C67D3" w:rsidP="007B5EB2">
      <w:pPr>
        <w:pStyle w:val="ListParagraph"/>
        <w:numPr>
          <w:ilvl w:val="2"/>
          <w:numId w:val="1"/>
        </w:numPr>
        <w:rPr>
          <w:sz w:val="20"/>
          <w:szCs w:val="20"/>
        </w:rPr>
      </w:pPr>
      <w:r w:rsidRPr="000C67D3">
        <w:rPr>
          <w:sz w:val="20"/>
          <w:szCs w:val="20"/>
        </w:rPr>
        <w:t>Currently 32 GPS satellites orbit the Earth at an altitude of approximately 11,000 miles providing users with accurate information on position, velocity, and time anywhere in the world and in all weather conditions.</w:t>
      </w:r>
      <w:r w:rsidR="009B3363" w:rsidRPr="000C67D3">
        <w:rPr>
          <w:rFonts w:cs="Times New Roman"/>
          <w:sz w:val="20"/>
          <w:szCs w:val="20"/>
        </w:rPr>
        <w:t xml:space="preserve"> </w:t>
      </w:r>
      <w:hyperlink r:id="rId7" w:history="1">
        <w:r w:rsidR="009B3363" w:rsidRPr="000C67D3">
          <w:rPr>
            <w:rStyle w:val="Hyperlink"/>
            <w:rFonts w:cs="Times New Roman"/>
            <w:sz w:val="20"/>
            <w:szCs w:val="20"/>
          </w:rPr>
          <w:t>FAA GPS info</w:t>
        </w:r>
      </w:hyperlink>
    </w:p>
    <w:p w14:paraId="652CB857" w14:textId="77777777" w:rsidR="00785327" w:rsidRDefault="00785327" w:rsidP="007B5EB2">
      <w:pPr>
        <w:pStyle w:val="ListParagraph"/>
        <w:numPr>
          <w:ilvl w:val="2"/>
          <w:numId w:val="1"/>
        </w:numPr>
        <w:rPr>
          <w:sz w:val="20"/>
          <w:szCs w:val="20"/>
        </w:rPr>
      </w:pPr>
      <w:r>
        <w:rPr>
          <w:sz w:val="20"/>
          <w:szCs w:val="20"/>
        </w:rPr>
        <w:t>How it works:</w:t>
      </w:r>
    </w:p>
    <w:p w14:paraId="269A4891" w14:textId="7FA8C81B" w:rsidR="00E446B6" w:rsidRDefault="00E446B6" w:rsidP="00785327">
      <w:pPr>
        <w:pStyle w:val="ListParagraph"/>
        <w:numPr>
          <w:ilvl w:val="3"/>
          <w:numId w:val="1"/>
        </w:numPr>
        <w:rPr>
          <w:sz w:val="20"/>
          <w:szCs w:val="20"/>
        </w:rPr>
      </w:pPr>
      <w:r>
        <w:rPr>
          <w:sz w:val="20"/>
          <w:szCs w:val="20"/>
        </w:rPr>
        <w:t>Satellites emit</w:t>
      </w:r>
      <w:r w:rsidRPr="00E446B6">
        <w:rPr>
          <w:sz w:val="20"/>
          <w:szCs w:val="20"/>
        </w:rPr>
        <w:t xml:space="preserve"> signals to receivers that determine their location by computing the difference between the time that a signal is sent and the time it is received</w:t>
      </w:r>
      <w:r>
        <w:rPr>
          <w:sz w:val="20"/>
          <w:szCs w:val="20"/>
        </w:rPr>
        <w:t>.</w:t>
      </w:r>
    </w:p>
    <w:p w14:paraId="140AD101" w14:textId="56560760" w:rsidR="00785327" w:rsidRDefault="00E446B6" w:rsidP="00E23900">
      <w:pPr>
        <w:pStyle w:val="ListParagraph"/>
        <w:numPr>
          <w:ilvl w:val="4"/>
          <w:numId w:val="1"/>
        </w:numPr>
        <w:rPr>
          <w:sz w:val="20"/>
          <w:szCs w:val="20"/>
        </w:rPr>
      </w:pPr>
      <w:r w:rsidRPr="00785327">
        <w:rPr>
          <w:sz w:val="20"/>
          <w:szCs w:val="20"/>
        </w:rPr>
        <w:t>The satellites have atomic clocks providing</w:t>
      </w:r>
      <w:r w:rsidR="00785327" w:rsidRPr="00785327">
        <w:rPr>
          <w:sz w:val="20"/>
          <w:szCs w:val="20"/>
        </w:rPr>
        <w:t xml:space="preserve"> extremely accurate time </w:t>
      </w:r>
      <w:r w:rsidRPr="00785327">
        <w:rPr>
          <w:sz w:val="20"/>
          <w:szCs w:val="20"/>
        </w:rPr>
        <w:t xml:space="preserve">information </w:t>
      </w:r>
      <w:r w:rsidR="00785327">
        <w:rPr>
          <w:sz w:val="20"/>
          <w:szCs w:val="20"/>
        </w:rPr>
        <w:t xml:space="preserve">that </w:t>
      </w:r>
      <w:r w:rsidRPr="00785327">
        <w:rPr>
          <w:sz w:val="20"/>
          <w:szCs w:val="20"/>
        </w:rPr>
        <w:t xml:space="preserve">is placed in the signal </w:t>
      </w:r>
    </w:p>
    <w:p w14:paraId="094688A4" w14:textId="3D65DECB" w:rsidR="00E446B6" w:rsidRDefault="00C7459D" w:rsidP="00E23900">
      <w:pPr>
        <w:pStyle w:val="ListParagraph"/>
        <w:numPr>
          <w:ilvl w:val="4"/>
          <w:numId w:val="1"/>
        </w:numPr>
        <w:rPr>
          <w:sz w:val="20"/>
          <w:szCs w:val="20"/>
        </w:rPr>
      </w:pPr>
      <w:r>
        <w:rPr>
          <w:sz w:val="20"/>
          <w:szCs w:val="20"/>
        </w:rPr>
        <w:t>R</w:t>
      </w:r>
      <w:r w:rsidR="00E446B6" w:rsidRPr="00785327">
        <w:rPr>
          <w:sz w:val="20"/>
          <w:szCs w:val="20"/>
        </w:rPr>
        <w:t xml:space="preserve">eceiver uses the </w:t>
      </w:r>
      <w:r>
        <w:rPr>
          <w:sz w:val="20"/>
          <w:szCs w:val="20"/>
        </w:rPr>
        <w:t>time</w:t>
      </w:r>
      <w:r w:rsidR="00E446B6" w:rsidRPr="00785327">
        <w:rPr>
          <w:sz w:val="20"/>
          <w:szCs w:val="20"/>
        </w:rPr>
        <w:t xml:space="preserve"> between the</w:t>
      </w:r>
      <w:r>
        <w:rPr>
          <w:sz w:val="20"/>
          <w:szCs w:val="20"/>
        </w:rPr>
        <w:t xml:space="preserve"> broadcast</w:t>
      </w:r>
      <w:r w:rsidR="00E446B6" w:rsidRPr="00785327">
        <w:rPr>
          <w:sz w:val="20"/>
          <w:szCs w:val="20"/>
        </w:rPr>
        <w:t xml:space="preserve"> </w:t>
      </w:r>
      <w:r>
        <w:rPr>
          <w:sz w:val="20"/>
          <w:szCs w:val="20"/>
        </w:rPr>
        <w:t>and reception</w:t>
      </w:r>
      <w:r w:rsidR="00E446B6" w:rsidRPr="00785327">
        <w:rPr>
          <w:sz w:val="20"/>
          <w:szCs w:val="20"/>
        </w:rPr>
        <w:t xml:space="preserve"> to compute the distance</w:t>
      </w:r>
      <w:r>
        <w:rPr>
          <w:sz w:val="20"/>
          <w:szCs w:val="20"/>
        </w:rPr>
        <w:t xml:space="preserve"> </w:t>
      </w:r>
      <w:r w:rsidR="00E446B6" w:rsidRPr="00785327">
        <w:rPr>
          <w:sz w:val="20"/>
          <w:szCs w:val="20"/>
        </w:rPr>
        <w:t>to the satellite</w:t>
      </w:r>
      <w:r w:rsidR="00E23900">
        <w:rPr>
          <w:sz w:val="20"/>
          <w:szCs w:val="20"/>
        </w:rPr>
        <w:t>s</w:t>
      </w:r>
    </w:p>
    <w:p w14:paraId="7145DBF1" w14:textId="12AC6E6D" w:rsidR="00E23900" w:rsidRPr="00E23900" w:rsidRDefault="00E23900" w:rsidP="00144C4D">
      <w:pPr>
        <w:pStyle w:val="ListParagraph"/>
        <w:widowControl w:val="0"/>
        <w:numPr>
          <w:ilvl w:val="4"/>
          <w:numId w:val="1"/>
        </w:numPr>
        <w:autoSpaceDE w:val="0"/>
        <w:autoSpaceDN w:val="0"/>
        <w:adjustRightInd w:val="0"/>
        <w:rPr>
          <w:sz w:val="20"/>
          <w:szCs w:val="20"/>
        </w:rPr>
      </w:pPr>
      <w:r w:rsidRPr="00E23900">
        <w:rPr>
          <w:rFonts w:cs="Times New Roman"/>
          <w:sz w:val="20"/>
          <w:szCs w:val="20"/>
        </w:rPr>
        <w:t xml:space="preserve">Knowing the distance from each satellite in view the </w:t>
      </w:r>
      <w:r>
        <w:rPr>
          <w:rFonts w:cs="Times New Roman"/>
          <w:sz w:val="20"/>
          <w:szCs w:val="20"/>
        </w:rPr>
        <w:t>r</w:t>
      </w:r>
      <w:r w:rsidRPr="00E23900">
        <w:rPr>
          <w:rFonts w:cs="Times New Roman"/>
          <w:sz w:val="20"/>
          <w:szCs w:val="20"/>
        </w:rPr>
        <w:t xml:space="preserve">eceiver triangulates it’s position </w:t>
      </w:r>
    </w:p>
    <w:p w14:paraId="7856FBD1" w14:textId="0820E153" w:rsidR="00F22EBE" w:rsidRDefault="00E446B6" w:rsidP="00E23900">
      <w:pPr>
        <w:pStyle w:val="ListParagraph"/>
        <w:numPr>
          <w:ilvl w:val="4"/>
          <w:numId w:val="1"/>
        </w:numPr>
        <w:rPr>
          <w:sz w:val="20"/>
          <w:szCs w:val="20"/>
        </w:rPr>
      </w:pPr>
      <w:r w:rsidRPr="00E446B6">
        <w:rPr>
          <w:sz w:val="20"/>
          <w:szCs w:val="20"/>
        </w:rPr>
        <w:t xml:space="preserve">The receiver must </w:t>
      </w:r>
      <w:r w:rsidR="002D2112">
        <w:rPr>
          <w:sz w:val="20"/>
          <w:szCs w:val="20"/>
        </w:rPr>
        <w:t xml:space="preserve">also </w:t>
      </w:r>
      <w:r w:rsidRPr="00E446B6">
        <w:rPr>
          <w:sz w:val="20"/>
          <w:szCs w:val="20"/>
        </w:rPr>
        <w:t xml:space="preserve">account for propagation delays, or decreases in the signal's speed caused by the ionosphere and the troposphere. </w:t>
      </w:r>
    </w:p>
    <w:p w14:paraId="529D8B62" w14:textId="081268B1" w:rsidR="000C67D3" w:rsidRPr="000C67D3" w:rsidRDefault="009B3363" w:rsidP="000D6CF0">
      <w:pPr>
        <w:pStyle w:val="ListParagraph"/>
        <w:widowControl w:val="0"/>
        <w:numPr>
          <w:ilvl w:val="2"/>
          <w:numId w:val="1"/>
        </w:numPr>
        <w:autoSpaceDE w:val="0"/>
        <w:autoSpaceDN w:val="0"/>
        <w:adjustRightInd w:val="0"/>
        <w:rPr>
          <w:rFonts w:cs="Times New Roman"/>
          <w:sz w:val="20"/>
          <w:szCs w:val="20"/>
        </w:rPr>
      </w:pPr>
      <w:r>
        <w:rPr>
          <w:rFonts w:cs="Times New Roman"/>
          <w:sz w:val="20"/>
          <w:szCs w:val="20"/>
        </w:rPr>
        <w:t>Maintaining availability of</w:t>
      </w:r>
      <w:r w:rsidR="002506E6" w:rsidRPr="000C67D3">
        <w:rPr>
          <w:rFonts w:cs="Times New Roman"/>
          <w:sz w:val="20"/>
          <w:szCs w:val="20"/>
        </w:rPr>
        <w:t xml:space="preserve"> </w:t>
      </w:r>
      <w:r>
        <w:rPr>
          <w:rFonts w:cs="Times New Roman"/>
          <w:sz w:val="20"/>
          <w:szCs w:val="20"/>
        </w:rPr>
        <w:t xml:space="preserve">at least </w:t>
      </w:r>
      <w:r w:rsidR="000C67D3" w:rsidRPr="000C67D3">
        <w:rPr>
          <w:rFonts w:cs="Times New Roman"/>
          <w:sz w:val="20"/>
          <w:szCs w:val="20"/>
        </w:rPr>
        <w:t>24</w:t>
      </w:r>
      <w:r w:rsidR="002506E6" w:rsidRPr="000C67D3">
        <w:rPr>
          <w:rFonts w:cs="Times New Roman"/>
          <w:sz w:val="20"/>
          <w:szCs w:val="20"/>
        </w:rPr>
        <w:t xml:space="preserve"> satellites to ensure that a minimum of 5 are in </w:t>
      </w:r>
      <w:r w:rsidR="00355F8B" w:rsidRPr="000C67D3">
        <w:rPr>
          <w:rFonts w:cs="Times New Roman"/>
          <w:sz w:val="20"/>
          <w:szCs w:val="20"/>
        </w:rPr>
        <w:t xml:space="preserve">receiver's </w:t>
      </w:r>
      <w:r w:rsidR="002506E6" w:rsidRPr="000C67D3">
        <w:rPr>
          <w:rFonts w:cs="Times New Roman"/>
          <w:sz w:val="20"/>
          <w:szCs w:val="20"/>
        </w:rPr>
        <w:t>usable view</w:t>
      </w:r>
      <w:r w:rsidR="00F01200" w:rsidRPr="000C67D3">
        <w:rPr>
          <w:rFonts w:cs="Times New Roman"/>
          <w:sz w:val="20"/>
          <w:szCs w:val="20"/>
        </w:rPr>
        <w:t xml:space="preserve"> worldwide</w:t>
      </w:r>
    </w:p>
    <w:p w14:paraId="1153A761" w14:textId="76A0EE02" w:rsidR="002506E6" w:rsidRDefault="002506E6" w:rsidP="000D6CF0">
      <w:pPr>
        <w:pStyle w:val="ListParagraph"/>
        <w:widowControl w:val="0"/>
        <w:numPr>
          <w:ilvl w:val="3"/>
          <w:numId w:val="1"/>
        </w:numPr>
        <w:autoSpaceDE w:val="0"/>
        <w:autoSpaceDN w:val="0"/>
        <w:adjustRightInd w:val="0"/>
        <w:rPr>
          <w:rFonts w:cs="Times New Roman"/>
          <w:sz w:val="20"/>
          <w:szCs w:val="20"/>
        </w:rPr>
      </w:pPr>
      <w:r>
        <w:rPr>
          <w:rFonts w:cs="Times New Roman"/>
          <w:sz w:val="20"/>
          <w:szCs w:val="20"/>
        </w:rPr>
        <w:t>3 satellites – 2 dimensional (car)</w:t>
      </w:r>
    </w:p>
    <w:p w14:paraId="5148F008" w14:textId="77777777" w:rsidR="002506E6" w:rsidRDefault="002506E6" w:rsidP="000D6CF0">
      <w:pPr>
        <w:pStyle w:val="ListParagraph"/>
        <w:widowControl w:val="0"/>
        <w:numPr>
          <w:ilvl w:val="3"/>
          <w:numId w:val="1"/>
        </w:numPr>
        <w:autoSpaceDE w:val="0"/>
        <w:autoSpaceDN w:val="0"/>
        <w:adjustRightInd w:val="0"/>
        <w:rPr>
          <w:rFonts w:cs="Times New Roman"/>
          <w:sz w:val="20"/>
          <w:szCs w:val="20"/>
        </w:rPr>
      </w:pPr>
      <w:r>
        <w:rPr>
          <w:rFonts w:cs="Times New Roman"/>
          <w:sz w:val="20"/>
          <w:szCs w:val="20"/>
        </w:rPr>
        <w:t>4 satellites – 3 dimensional (altitude)</w:t>
      </w:r>
    </w:p>
    <w:p w14:paraId="6F938126" w14:textId="7123461E" w:rsidR="002506E6" w:rsidRPr="00E23900" w:rsidRDefault="002506E6" w:rsidP="000D6CF0">
      <w:pPr>
        <w:pStyle w:val="ListParagraph"/>
        <w:widowControl w:val="0"/>
        <w:numPr>
          <w:ilvl w:val="3"/>
          <w:numId w:val="1"/>
        </w:numPr>
        <w:autoSpaceDE w:val="0"/>
        <w:autoSpaceDN w:val="0"/>
        <w:adjustRightInd w:val="0"/>
        <w:rPr>
          <w:rFonts w:cs="Times New Roman"/>
          <w:sz w:val="20"/>
          <w:szCs w:val="20"/>
        </w:rPr>
      </w:pPr>
      <w:r w:rsidRPr="00E23900">
        <w:rPr>
          <w:rFonts w:cs="Times New Roman"/>
          <w:sz w:val="20"/>
          <w:szCs w:val="20"/>
        </w:rPr>
        <w:t>5 satellites – RAIM Time coded with orbital position of satellite</w:t>
      </w:r>
      <w:r w:rsidR="009B3363" w:rsidRPr="00E23900">
        <w:rPr>
          <w:rFonts w:ascii="Helvetica" w:hAnsi="Helvetica" w:cs="Helvetica"/>
        </w:rPr>
        <w:t xml:space="preserve"> </w:t>
      </w:r>
    </w:p>
    <w:p w14:paraId="5D4F76D7" w14:textId="598FA644" w:rsidR="002506E6" w:rsidRDefault="00355F8B" w:rsidP="007B5EB2">
      <w:pPr>
        <w:pStyle w:val="ListParagraph"/>
        <w:widowControl w:val="0"/>
        <w:numPr>
          <w:ilvl w:val="2"/>
          <w:numId w:val="1"/>
        </w:numPr>
        <w:autoSpaceDE w:val="0"/>
        <w:autoSpaceDN w:val="0"/>
        <w:adjustRightInd w:val="0"/>
        <w:rPr>
          <w:rFonts w:cs="Times New Roman"/>
          <w:sz w:val="20"/>
          <w:szCs w:val="20"/>
        </w:rPr>
      </w:pPr>
      <w:r>
        <w:rPr>
          <w:rFonts w:cs="Times New Roman"/>
          <w:sz w:val="20"/>
          <w:szCs w:val="20"/>
        </w:rPr>
        <w:t xml:space="preserve">RAIM </w:t>
      </w:r>
      <w:r w:rsidR="002506E6">
        <w:rPr>
          <w:rFonts w:cs="Times New Roman"/>
          <w:sz w:val="20"/>
          <w:szCs w:val="20"/>
        </w:rPr>
        <w:t>(Receiver Autonomous Integrity Monitoring)</w:t>
      </w:r>
    </w:p>
    <w:p w14:paraId="4C8F0D51" w14:textId="6449287E" w:rsidR="002506E6" w:rsidRDefault="00D7020B" w:rsidP="007B5EB2">
      <w:pPr>
        <w:pStyle w:val="ListParagraph"/>
        <w:widowControl w:val="0"/>
        <w:numPr>
          <w:ilvl w:val="3"/>
          <w:numId w:val="1"/>
        </w:numPr>
        <w:autoSpaceDE w:val="0"/>
        <w:autoSpaceDN w:val="0"/>
        <w:adjustRightInd w:val="0"/>
        <w:rPr>
          <w:rFonts w:cs="Times New Roman"/>
          <w:sz w:val="20"/>
          <w:szCs w:val="20"/>
        </w:rPr>
      </w:pPr>
      <w:r>
        <w:rPr>
          <w:rFonts w:cs="Times New Roman"/>
          <w:sz w:val="20"/>
          <w:szCs w:val="20"/>
        </w:rPr>
        <w:t>GPS signal integrity monitoring achieved by capable receivers</w:t>
      </w:r>
      <w:r w:rsidR="00C42181">
        <w:rPr>
          <w:rFonts w:cs="Times New Roman"/>
          <w:sz w:val="20"/>
          <w:szCs w:val="20"/>
        </w:rPr>
        <w:t>;</w:t>
      </w:r>
      <w:r w:rsidR="002506E6">
        <w:rPr>
          <w:rFonts w:cs="Times New Roman"/>
          <w:sz w:val="20"/>
          <w:szCs w:val="20"/>
        </w:rPr>
        <w:t xml:space="preserve"> satellite</w:t>
      </w:r>
      <w:r w:rsidR="00C42181">
        <w:rPr>
          <w:rFonts w:cs="Times New Roman"/>
          <w:sz w:val="20"/>
          <w:szCs w:val="20"/>
        </w:rPr>
        <w:t xml:space="preserve"> signal</w:t>
      </w:r>
      <w:r w:rsidR="002506E6">
        <w:rPr>
          <w:rFonts w:cs="Times New Roman"/>
          <w:sz w:val="20"/>
          <w:szCs w:val="20"/>
        </w:rPr>
        <w:t xml:space="preserve"> “fault detection”</w:t>
      </w:r>
    </w:p>
    <w:p w14:paraId="65A34CFA" w14:textId="44CCFF8B" w:rsidR="00C42181" w:rsidRDefault="00C42181" w:rsidP="007B5EB2">
      <w:pPr>
        <w:pStyle w:val="ListParagraph"/>
        <w:widowControl w:val="0"/>
        <w:numPr>
          <w:ilvl w:val="3"/>
          <w:numId w:val="1"/>
        </w:numPr>
        <w:autoSpaceDE w:val="0"/>
        <w:autoSpaceDN w:val="0"/>
        <w:adjustRightInd w:val="0"/>
        <w:rPr>
          <w:rFonts w:cs="Times New Roman"/>
          <w:sz w:val="20"/>
          <w:szCs w:val="20"/>
        </w:rPr>
      </w:pPr>
      <w:r>
        <w:rPr>
          <w:rFonts w:cs="Times New Roman"/>
          <w:sz w:val="20"/>
          <w:szCs w:val="20"/>
        </w:rPr>
        <w:t>Critical function for Performance Based Navigation (PBN)</w:t>
      </w:r>
    </w:p>
    <w:p w14:paraId="26FEB5E4" w14:textId="77777777" w:rsidR="002506E6" w:rsidRDefault="002506E6" w:rsidP="007B5EB2">
      <w:pPr>
        <w:pStyle w:val="ListParagraph"/>
        <w:widowControl w:val="0"/>
        <w:numPr>
          <w:ilvl w:val="3"/>
          <w:numId w:val="1"/>
        </w:numPr>
        <w:autoSpaceDE w:val="0"/>
        <w:autoSpaceDN w:val="0"/>
        <w:adjustRightInd w:val="0"/>
        <w:rPr>
          <w:rFonts w:cs="Times New Roman"/>
          <w:sz w:val="20"/>
          <w:szCs w:val="20"/>
        </w:rPr>
      </w:pPr>
      <w:r>
        <w:rPr>
          <w:rFonts w:cs="Times New Roman"/>
          <w:sz w:val="20"/>
          <w:szCs w:val="20"/>
        </w:rPr>
        <w:t>Needs 5 satellites in view or 4 satellites and a barometric altimeter</w:t>
      </w:r>
    </w:p>
    <w:p w14:paraId="0774407B" w14:textId="77777777" w:rsidR="00C42181" w:rsidRDefault="00C42181" w:rsidP="007B5EB2">
      <w:pPr>
        <w:pStyle w:val="ListParagraph"/>
        <w:widowControl w:val="0"/>
        <w:numPr>
          <w:ilvl w:val="3"/>
          <w:numId w:val="1"/>
        </w:numPr>
        <w:autoSpaceDE w:val="0"/>
        <w:autoSpaceDN w:val="0"/>
        <w:adjustRightInd w:val="0"/>
        <w:rPr>
          <w:rFonts w:cs="Times New Roman"/>
          <w:sz w:val="20"/>
          <w:szCs w:val="20"/>
        </w:rPr>
      </w:pPr>
      <w:r>
        <w:rPr>
          <w:rFonts w:cs="Times New Roman"/>
          <w:sz w:val="20"/>
          <w:szCs w:val="20"/>
        </w:rPr>
        <w:t>FDE (Fault Detection and Exclusion)</w:t>
      </w:r>
    </w:p>
    <w:p w14:paraId="1494C106" w14:textId="204E7FF2" w:rsidR="002506E6" w:rsidRDefault="00355F8B" w:rsidP="007B5EB2">
      <w:pPr>
        <w:pStyle w:val="ListParagraph"/>
        <w:widowControl w:val="0"/>
        <w:numPr>
          <w:ilvl w:val="4"/>
          <w:numId w:val="1"/>
        </w:numPr>
        <w:autoSpaceDE w:val="0"/>
        <w:autoSpaceDN w:val="0"/>
        <w:adjustRightInd w:val="0"/>
        <w:rPr>
          <w:rFonts w:cs="Times New Roman"/>
          <w:sz w:val="20"/>
          <w:szCs w:val="20"/>
        </w:rPr>
      </w:pPr>
      <w:r>
        <w:rPr>
          <w:rFonts w:cs="Times New Roman"/>
          <w:sz w:val="20"/>
          <w:szCs w:val="20"/>
        </w:rPr>
        <w:t>Capable</w:t>
      </w:r>
      <w:r w:rsidR="002506E6">
        <w:rPr>
          <w:rFonts w:cs="Times New Roman"/>
          <w:sz w:val="20"/>
          <w:szCs w:val="20"/>
        </w:rPr>
        <w:t xml:space="preserve"> receivers </w:t>
      </w:r>
      <w:r w:rsidR="008E5434">
        <w:rPr>
          <w:rFonts w:cs="Times New Roman"/>
          <w:sz w:val="20"/>
          <w:szCs w:val="20"/>
        </w:rPr>
        <w:t xml:space="preserve">can remove corrupt signal from </w:t>
      </w:r>
      <w:r w:rsidR="00C42181">
        <w:rPr>
          <w:rFonts w:cs="Times New Roman"/>
          <w:sz w:val="20"/>
          <w:szCs w:val="20"/>
        </w:rPr>
        <w:t xml:space="preserve">the </w:t>
      </w:r>
      <w:r w:rsidR="008E5434">
        <w:rPr>
          <w:rFonts w:cs="Times New Roman"/>
          <w:sz w:val="20"/>
          <w:szCs w:val="20"/>
        </w:rPr>
        <w:t xml:space="preserve">navigation solution </w:t>
      </w:r>
      <w:r w:rsidR="002506E6">
        <w:rPr>
          <w:rFonts w:cs="Times New Roman"/>
          <w:sz w:val="20"/>
          <w:szCs w:val="20"/>
        </w:rPr>
        <w:t>with 6 satellites</w:t>
      </w:r>
      <w:r w:rsidR="00C42181">
        <w:rPr>
          <w:rFonts w:cs="Times New Roman"/>
          <w:sz w:val="20"/>
          <w:szCs w:val="20"/>
        </w:rPr>
        <w:t xml:space="preserve">, or 5 satellites and </w:t>
      </w:r>
      <w:r w:rsidR="002000B5">
        <w:rPr>
          <w:rFonts w:cs="Times New Roman"/>
          <w:sz w:val="20"/>
          <w:szCs w:val="20"/>
        </w:rPr>
        <w:t>Baro</w:t>
      </w:r>
      <w:r w:rsidR="00C42181">
        <w:rPr>
          <w:rFonts w:cs="Times New Roman"/>
          <w:sz w:val="20"/>
          <w:szCs w:val="20"/>
        </w:rPr>
        <w:t>-aiding</w:t>
      </w:r>
    </w:p>
    <w:p w14:paraId="2EFCD60A" w14:textId="7EE8EBC9" w:rsidR="00EB6EF6" w:rsidRDefault="00EB6EF6" w:rsidP="007B5EB2">
      <w:pPr>
        <w:pStyle w:val="ListParagraph"/>
        <w:widowControl w:val="0"/>
        <w:numPr>
          <w:ilvl w:val="3"/>
          <w:numId w:val="1"/>
        </w:numPr>
        <w:autoSpaceDE w:val="0"/>
        <w:autoSpaceDN w:val="0"/>
        <w:adjustRightInd w:val="0"/>
        <w:rPr>
          <w:rFonts w:cs="Times New Roman"/>
          <w:sz w:val="20"/>
          <w:szCs w:val="20"/>
        </w:rPr>
      </w:pPr>
      <w:r>
        <w:rPr>
          <w:rFonts w:cs="Times New Roman"/>
          <w:sz w:val="20"/>
          <w:szCs w:val="20"/>
        </w:rPr>
        <w:t>2 types of RAIM fault messages</w:t>
      </w:r>
    </w:p>
    <w:p w14:paraId="4C6368F0" w14:textId="6EB8DD90" w:rsidR="00EB6EF6" w:rsidRPr="001709CC" w:rsidRDefault="00EB6EF6" w:rsidP="007B5EB2">
      <w:pPr>
        <w:pStyle w:val="ListParagraph"/>
        <w:widowControl w:val="0"/>
        <w:numPr>
          <w:ilvl w:val="4"/>
          <w:numId w:val="1"/>
        </w:numPr>
        <w:autoSpaceDE w:val="0"/>
        <w:autoSpaceDN w:val="0"/>
        <w:adjustRightInd w:val="0"/>
        <w:rPr>
          <w:rFonts w:cs="Times New Roman"/>
          <w:sz w:val="20"/>
          <w:szCs w:val="20"/>
        </w:rPr>
      </w:pPr>
      <w:r w:rsidRPr="001709CC">
        <w:rPr>
          <w:rFonts w:cs="Times New Roman"/>
          <w:sz w:val="20"/>
          <w:szCs w:val="20"/>
        </w:rPr>
        <w:t>Not enough satellites to compute RAIM</w:t>
      </w:r>
      <w:r w:rsidR="00F33763">
        <w:rPr>
          <w:rFonts w:cs="Times New Roman"/>
          <w:sz w:val="20"/>
          <w:szCs w:val="20"/>
        </w:rPr>
        <w:t xml:space="preserve"> </w:t>
      </w:r>
      <w:r w:rsidR="001709CC" w:rsidRPr="001709CC">
        <w:rPr>
          <w:rFonts w:cs="Times New Roman"/>
          <w:sz w:val="20"/>
          <w:szCs w:val="20"/>
        </w:rPr>
        <w:t xml:space="preserve">or </w:t>
      </w:r>
      <w:r w:rsidR="001709CC">
        <w:rPr>
          <w:rFonts w:cs="Times New Roman"/>
          <w:sz w:val="20"/>
          <w:szCs w:val="20"/>
        </w:rPr>
        <w:t>d</w:t>
      </w:r>
      <w:r w:rsidRPr="001709CC">
        <w:rPr>
          <w:rFonts w:cs="Times New Roman"/>
          <w:sz w:val="20"/>
          <w:szCs w:val="20"/>
        </w:rPr>
        <w:t>etection of a potential signal error</w:t>
      </w:r>
    </w:p>
    <w:p w14:paraId="7FDE262F" w14:textId="4E170AF7" w:rsidR="002506E6" w:rsidRPr="00BF501A" w:rsidRDefault="002506E6" w:rsidP="00362F6A">
      <w:pPr>
        <w:pStyle w:val="ListParagraph"/>
        <w:widowControl w:val="0"/>
        <w:numPr>
          <w:ilvl w:val="3"/>
          <w:numId w:val="1"/>
        </w:numPr>
        <w:autoSpaceDE w:val="0"/>
        <w:autoSpaceDN w:val="0"/>
        <w:adjustRightInd w:val="0"/>
        <w:rPr>
          <w:rStyle w:val="Hyperlink"/>
          <w:color w:val="auto"/>
          <w:sz w:val="20"/>
          <w:szCs w:val="20"/>
          <w:u w:val="none"/>
        </w:rPr>
      </w:pPr>
      <w:r w:rsidRPr="00F01200">
        <w:rPr>
          <w:rFonts w:cs="Times New Roman"/>
          <w:sz w:val="20"/>
          <w:szCs w:val="20"/>
        </w:rPr>
        <w:t xml:space="preserve">FAA website to check RAIM prediction </w:t>
      </w:r>
      <w:r w:rsidR="00F01200" w:rsidRPr="00F01200">
        <w:rPr>
          <w:rFonts w:cs="Times New Roman"/>
          <w:sz w:val="20"/>
          <w:szCs w:val="20"/>
        </w:rPr>
        <w:t>during</w:t>
      </w:r>
      <w:r w:rsidRPr="00F01200">
        <w:rPr>
          <w:rFonts w:cs="Times New Roman"/>
          <w:sz w:val="20"/>
          <w:szCs w:val="20"/>
        </w:rPr>
        <w:t xml:space="preserve"> preflight: </w:t>
      </w:r>
      <w:hyperlink r:id="rId8" w:history="1">
        <w:r w:rsidRPr="00F01200">
          <w:rPr>
            <w:rStyle w:val="Hyperlink"/>
            <w:rFonts w:cs="Times New Roman"/>
            <w:sz w:val="20"/>
            <w:szCs w:val="20"/>
          </w:rPr>
          <w:t>http://sapt.faa.gov/default.php</w:t>
        </w:r>
      </w:hyperlink>
    </w:p>
    <w:p w14:paraId="20F5174D" w14:textId="77777777" w:rsidR="00BF501A" w:rsidRDefault="00BF501A" w:rsidP="00BF501A">
      <w:pPr>
        <w:pStyle w:val="ListParagraph"/>
        <w:widowControl w:val="0"/>
        <w:numPr>
          <w:ilvl w:val="4"/>
          <w:numId w:val="1"/>
        </w:numPr>
        <w:autoSpaceDE w:val="0"/>
        <w:autoSpaceDN w:val="0"/>
        <w:adjustRightInd w:val="0"/>
        <w:rPr>
          <w:color w:val="000000" w:themeColor="text1"/>
          <w:sz w:val="20"/>
          <w:szCs w:val="20"/>
        </w:rPr>
      </w:pPr>
      <w:r>
        <w:rPr>
          <w:color w:val="000000" w:themeColor="text1"/>
          <w:sz w:val="20"/>
          <w:szCs w:val="20"/>
        </w:rPr>
        <w:t>Pilot must review appropriate NOTAMs before flight (GPS NOTAMs)</w:t>
      </w:r>
    </w:p>
    <w:p w14:paraId="650C7DFE" w14:textId="0A94D760" w:rsidR="00F01200" w:rsidRPr="000C67D3" w:rsidRDefault="005E0B59" w:rsidP="007B5EB2">
      <w:pPr>
        <w:pStyle w:val="ListParagraph"/>
        <w:widowControl w:val="0"/>
        <w:numPr>
          <w:ilvl w:val="2"/>
          <w:numId w:val="1"/>
        </w:numPr>
        <w:autoSpaceDE w:val="0"/>
        <w:autoSpaceDN w:val="0"/>
        <w:adjustRightInd w:val="0"/>
        <w:rPr>
          <w:rStyle w:val="Hyperlink"/>
          <w:color w:val="000000" w:themeColor="text1"/>
          <w:sz w:val="20"/>
          <w:szCs w:val="20"/>
          <w:u w:val="none"/>
        </w:rPr>
      </w:pPr>
      <w:r>
        <w:rPr>
          <w:rStyle w:val="Hyperlink"/>
          <w:rFonts w:cs="Times New Roman"/>
          <w:color w:val="000000" w:themeColor="text1"/>
          <w:sz w:val="20"/>
          <w:szCs w:val="20"/>
          <w:u w:val="none"/>
        </w:rPr>
        <w:t>Use of GPS for IFR operations</w:t>
      </w:r>
    </w:p>
    <w:p w14:paraId="0B2BEC29" w14:textId="0552FFC4" w:rsidR="000C67D3" w:rsidRPr="008E5434" w:rsidRDefault="000C67D3" w:rsidP="000C67D3">
      <w:pPr>
        <w:pStyle w:val="ListParagraph"/>
        <w:widowControl w:val="0"/>
        <w:numPr>
          <w:ilvl w:val="3"/>
          <w:numId w:val="1"/>
        </w:numPr>
        <w:autoSpaceDE w:val="0"/>
        <w:autoSpaceDN w:val="0"/>
        <w:adjustRightInd w:val="0"/>
        <w:rPr>
          <w:rFonts w:cs="Times New Roman"/>
          <w:sz w:val="20"/>
          <w:szCs w:val="20"/>
        </w:rPr>
      </w:pPr>
      <w:r w:rsidRPr="008E5434">
        <w:rPr>
          <w:rFonts w:cs="Times New Roman"/>
          <w:sz w:val="20"/>
          <w:szCs w:val="20"/>
        </w:rPr>
        <w:t xml:space="preserve">Properly certified GPS equipment may be used for </w:t>
      </w:r>
      <w:r w:rsidR="00BA44C9">
        <w:rPr>
          <w:rFonts w:cs="Times New Roman"/>
          <w:sz w:val="20"/>
          <w:szCs w:val="20"/>
        </w:rPr>
        <w:t xml:space="preserve">domestic </w:t>
      </w:r>
      <w:r w:rsidRPr="008E5434">
        <w:rPr>
          <w:rFonts w:cs="Times New Roman"/>
          <w:sz w:val="20"/>
          <w:szCs w:val="20"/>
        </w:rPr>
        <w:t xml:space="preserve">en route, terminal operations and certain IAPs. </w:t>
      </w:r>
    </w:p>
    <w:p w14:paraId="433C60E8" w14:textId="44B1350E" w:rsidR="005E0B59" w:rsidRDefault="005E0B59" w:rsidP="007B5EB2">
      <w:pPr>
        <w:pStyle w:val="ListParagraph"/>
        <w:widowControl w:val="0"/>
        <w:numPr>
          <w:ilvl w:val="3"/>
          <w:numId w:val="1"/>
        </w:numPr>
        <w:autoSpaceDE w:val="0"/>
        <w:autoSpaceDN w:val="0"/>
        <w:adjustRightInd w:val="0"/>
        <w:rPr>
          <w:color w:val="000000" w:themeColor="text1"/>
          <w:sz w:val="20"/>
          <w:szCs w:val="20"/>
        </w:rPr>
      </w:pPr>
      <w:r>
        <w:rPr>
          <w:color w:val="000000" w:themeColor="text1"/>
          <w:sz w:val="20"/>
          <w:szCs w:val="20"/>
        </w:rPr>
        <w:t xml:space="preserve">GPS equipment must be approved in accordance with the requirements specified </w:t>
      </w:r>
      <w:r w:rsidR="00EF16E2">
        <w:rPr>
          <w:color w:val="000000" w:themeColor="text1"/>
          <w:sz w:val="20"/>
          <w:szCs w:val="20"/>
        </w:rPr>
        <w:t>in Te</w:t>
      </w:r>
      <w:r w:rsidR="00CC6D98">
        <w:rPr>
          <w:color w:val="000000" w:themeColor="text1"/>
          <w:sz w:val="20"/>
          <w:szCs w:val="20"/>
        </w:rPr>
        <w:t xml:space="preserve">chnical Service Order TSO-C129( </w:t>
      </w:r>
      <w:r w:rsidR="00EF16E2">
        <w:rPr>
          <w:color w:val="000000" w:themeColor="text1"/>
          <w:sz w:val="20"/>
          <w:szCs w:val="20"/>
        </w:rPr>
        <w:t xml:space="preserve">), TSO-C196( ), TSO-C145( ), or TSO-C146( ) and installation must conform  </w:t>
      </w:r>
      <w:r w:rsidR="00547C67">
        <w:rPr>
          <w:color w:val="000000" w:themeColor="text1"/>
          <w:sz w:val="20"/>
          <w:szCs w:val="20"/>
        </w:rPr>
        <w:t>to</w:t>
      </w:r>
      <w:r w:rsidR="00EF16E2">
        <w:rPr>
          <w:color w:val="000000" w:themeColor="text1"/>
          <w:sz w:val="20"/>
          <w:szCs w:val="20"/>
        </w:rPr>
        <w:t xml:space="preserve"> AC 20-138( ).</w:t>
      </w:r>
    </w:p>
    <w:p w14:paraId="273E9FF3" w14:textId="20EA4BB1" w:rsidR="00EF16E2" w:rsidRDefault="00EF16E2" w:rsidP="007B5EB2">
      <w:pPr>
        <w:pStyle w:val="ListParagraph"/>
        <w:widowControl w:val="0"/>
        <w:numPr>
          <w:ilvl w:val="3"/>
          <w:numId w:val="1"/>
        </w:numPr>
        <w:autoSpaceDE w:val="0"/>
        <w:autoSpaceDN w:val="0"/>
        <w:adjustRightInd w:val="0"/>
        <w:rPr>
          <w:color w:val="000000" w:themeColor="text1"/>
          <w:sz w:val="20"/>
          <w:szCs w:val="20"/>
        </w:rPr>
      </w:pPr>
      <w:r>
        <w:rPr>
          <w:color w:val="000000" w:themeColor="text1"/>
          <w:sz w:val="20"/>
          <w:szCs w:val="20"/>
        </w:rPr>
        <w:t>VFR and handheld GPS equipment not authorized for IFR navigation</w:t>
      </w:r>
      <w:r w:rsidR="00CC6D98">
        <w:rPr>
          <w:color w:val="000000" w:themeColor="text1"/>
          <w:sz w:val="20"/>
          <w:szCs w:val="20"/>
        </w:rPr>
        <w:t>, IFR approaches, or as a principal flight reference</w:t>
      </w:r>
    </w:p>
    <w:p w14:paraId="09BAD75B" w14:textId="1A130199" w:rsidR="009D72FC" w:rsidRDefault="009D72FC" w:rsidP="007B5EB2">
      <w:pPr>
        <w:pStyle w:val="ListParagraph"/>
        <w:widowControl w:val="0"/>
        <w:numPr>
          <w:ilvl w:val="3"/>
          <w:numId w:val="1"/>
        </w:numPr>
        <w:autoSpaceDE w:val="0"/>
        <w:autoSpaceDN w:val="0"/>
        <w:adjustRightInd w:val="0"/>
        <w:rPr>
          <w:color w:val="000000" w:themeColor="text1"/>
          <w:sz w:val="20"/>
          <w:szCs w:val="20"/>
        </w:rPr>
      </w:pPr>
      <w:r>
        <w:rPr>
          <w:color w:val="000000" w:themeColor="text1"/>
          <w:sz w:val="20"/>
          <w:szCs w:val="20"/>
        </w:rPr>
        <w:t>If aircraft is equipped with an un-augmented GPS</w:t>
      </w:r>
      <w:r w:rsidR="000874CE">
        <w:rPr>
          <w:color w:val="000000" w:themeColor="text1"/>
          <w:sz w:val="20"/>
          <w:szCs w:val="20"/>
        </w:rPr>
        <w:t xml:space="preserve"> receiver</w:t>
      </w:r>
      <w:r>
        <w:rPr>
          <w:color w:val="000000" w:themeColor="text1"/>
          <w:sz w:val="20"/>
          <w:szCs w:val="20"/>
        </w:rPr>
        <w:t xml:space="preserve"> (TSO-C129 or TSO-C196), there must be an alternate approved means of navigation for the proposed operation, </w:t>
      </w:r>
      <w:r w:rsidR="00F37E67">
        <w:rPr>
          <w:color w:val="000000" w:themeColor="text1"/>
          <w:sz w:val="20"/>
          <w:szCs w:val="20"/>
        </w:rPr>
        <w:t>(</w:t>
      </w:r>
      <w:r>
        <w:rPr>
          <w:color w:val="000000" w:themeColor="text1"/>
          <w:sz w:val="20"/>
          <w:szCs w:val="20"/>
        </w:rPr>
        <w:t>e.g. VOR or DME</w:t>
      </w:r>
      <w:r w:rsidR="00F37E67">
        <w:rPr>
          <w:color w:val="000000" w:themeColor="text1"/>
          <w:sz w:val="20"/>
          <w:szCs w:val="20"/>
        </w:rPr>
        <w:t>/DME/IRU capability), in case of the loss of RAIM capability</w:t>
      </w:r>
    </w:p>
    <w:p w14:paraId="328C4B88" w14:textId="1316A6E4" w:rsidR="00AC4F04" w:rsidRDefault="00AC4F04" w:rsidP="007B5EB2">
      <w:pPr>
        <w:pStyle w:val="ListParagraph"/>
        <w:widowControl w:val="0"/>
        <w:numPr>
          <w:ilvl w:val="3"/>
          <w:numId w:val="1"/>
        </w:numPr>
        <w:autoSpaceDE w:val="0"/>
        <w:autoSpaceDN w:val="0"/>
        <w:adjustRightInd w:val="0"/>
        <w:rPr>
          <w:color w:val="000000" w:themeColor="text1"/>
          <w:sz w:val="20"/>
          <w:szCs w:val="20"/>
        </w:rPr>
      </w:pPr>
      <w:r>
        <w:rPr>
          <w:color w:val="000000" w:themeColor="text1"/>
          <w:sz w:val="20"/>
          <w:szCs w:val="20"/>
        </w:rPr>
        <w:t>Operating with an approved GPS is considered PBN and have appropriate equipment suffixes for flight plan</w:t>
      </w:r>
    </w:p>
    <w:p w14:paraId="670D2662" w14:textId="671C339D" w:rsidR="00AC4F04" w:rsidRDefault="00AC4F04" w:rsidP="007B5EB2">
      <w:pPr>
        <w:pStyle w:val="ListParagraph"/>
        <w:widowControl w:val="0"/>
        <w:numPr>
          <w:ilvl w:val="3"/>
          <w:numId w:val="1"/>
        </w:numPr>
        <w:autoSpaceDE w:val="0"/>
        <w:autoSpaceDN w:val="0"/>
        <w:adjustRightInd w:val="0"/>
        <w:rPr>
          <w:color w:val="000000" w:themeColor="text1"/>
          <w:sz w:val="20"/>
          <w:szCs w:val="20"/>
        </w:rPr>
      </w:pPr>
      <w:r>
        <w:rPr>
          <w:color w:val="000000" w:themeColor="text1"/>
          <w:sz w:val="20"/>
          <w:szCs w:val="20"/>
        </w:rPr>
        <w:t>Any approach procedure to be flown must be found by name in the current GPS equipment database</w:t>
      </w:r>
    </w:p>
    <w:p w14:paraId="0FDCF909" w14:textId="7F7B6C15" w:rsidR="000874CE" w:rsidRPr="001709CC" w:rsidRDefault="00AC4F04" w:rsidP="001709CC">
      <w:pPr>
        <w:pStyle w:val="ListParagraph"/>
        <w:widowControl w:val="0"/>
        <w:numPr>
          <w:ilvl w:val="4"/>
          <w:numId w:val="1"/>
        </w:numPr>
        <w:autoSpaceDE w:val="0"/>
        <w:autoSpaceDN w:val="0"/>
        <w:adjustRightInd w:val="0"/>
        <w:rPr>
          <w:sz w:val="20"/>
          <w:szCs w:val="20"/>
        </w:rPr>
      </w:pPr>
      <w:r w:rsidRPr="001709CC">
        <w:rPr>
          <w:color w:val="000000" w:themeColor="text1"/>
          <w:sz w:val="20"/>
          <w:szCs w:val="20"/>
        </w:rPr>
        <w:t>Manual entry of waypoints, lat/long or place/bearing not permitted for approach procedures</w:t>
      </w:r>
      <w:r w:rsidR="001709CC" w:rsidRPr="001709CC">
        <w:rPr>
          <w:color w:val="000000" w:themeColor="text1"/>
          <w:sz w:val="20"/>
          <w:szCs w:val="20"/>
        </w:rPr>
        <w:t xml:space="preserve"> </w:t>
      </w:r>
      <w:r w:rsidR="000874CE" w:rsidRPr="001709CC">
        <w:rPr>
          <w:sz w:val="20"/>
          <w:szCs w:val="20"/>
        </w:rPr>
        <w:br w:type="page"/>
      </w:r>
    </w:p>
    <w:p w14:paraId="408F2933" w14:textId="484AFD88" w:rsidR="00A1062E" w:rsidRPr="00A1062E" w:rsidRDefault="00A1062E" w:rsidP="00A1062E">
      <w:pPr>
        <w:pStyle w:val="ListParagraph"/>
        <w:numPr>
          <w:ilvl w:val="0"/>
          <w:numId w:val="1"/>
        </w:numPr>
        <w:rPr>
          <w:b/>
          <w:sz w:val="20"/>
          <w:szCs w:val="20"/>
        </w:rPr>
      </w:pPr>
      <w:r w:rsidRPr="00A1062E">
        <w:rPr>
          <w:b/>
          <w:sz w:val="20"/>
          <w:szCs w:val="20"/>
        </w:rPr>
        <w:lastRenderedPageBreak/>
        <w:t>Satellite Based Augmentation System (SBAS) and Ground Based Augmentation System (GBAS)</w:t>
      </w:r>
    </w:p>
    <w:p w14:paraId="7FED2F08" w14:textId="77777777" w:rsidR="00A1062E" w:rsidRPr="00A1062E" w:rsidRDefault="00A1062E" w:rsidP="00A1062E">
      <w:pPr>
        <w:rPr>
          <w:sz w:val="20"/>
          <w:szCs w:val="20"/>
        </w:rPr>
      </w:pPr>
    </w:p>
    <w:p w14:paraId="60568FA1" w14:textId="77777777" w:rsidR="002000B5" w:rsidRDefault="002000B5" w:rsidP="002000B5">
      <w:pPr>
        <w:pStyle w:val="ListParagraph"/>
        <w:numPr>
          <w:ilvl w:val="1"/>
          <w:numId w:val="1"/>
        </w:numPr>
        <w:rPr>
          <w:sz w:val="20"/>
          <w:szCs w:val="20"/>
        </w:rPr>
      </w:pPr>
      <w:r>
        <w:rPr>
          <w:sz w:val="20"/>
          <w:szCs w:val="20"/>
        </w:rPr>
        <w:t>WAAS (Wide</w:t>
      </w:r>
      <w:r w:rsidRPr="007A76B0">
        <w:rPr>
          <w:sz w:val="20"/>
          <w:szCs w:val="20"/>
        </w:rPr>
        <w:t xml:space="preserve"> </w:t>
      </w:r>
      <w:r>
        <w:rPr>
          <w:sz w:val="20"/>
          <w:szCs w:val="20"/>
        </w:rPr>
        <w:t>Area Augmentation System) 1-1-18</w:t>
      </w:r>
    </w:p>
    <w:p w14:paraId="73D10DB2" w14:textId="29178761" w:rsidR="002000B5" w:rsidRDefault="002000B5" w:rsidP="002000B5">
      <w:pPr>
        <w:pStyle w:val="ListParagraph"/>
        <w:numPr>
          <w:ilvl w:val="2"/>
          <w:numId w:val="1"/>
        </w:numPr>
        <w:rPr>
          <w:sz w:val="20"/>
          <w:szCs w:val="20"/>
        </w:rPr>
      </w:pPr>
      <w:r w:rsidRPr="004D3C5B">
        <w:rPr>
          <w:sz w:val="20"/>
          <w:szCs w:val="20"/>
        </w:rPr>
        <w:t xml:space="preserve">WAAS is </w:t>
      </w:r>
      <w:r>
        <w:rPr>
          <w:sz w:val="20"/>
          <w:szCs w:val="20"/>
        </w:rPr>
        <w:t xml:space="preserve">a (SBAS) </w:t>
      </w:r>
      <w:r w:rsidRPr="004D3C5B">
        <w:rPr>
          <w:sz w:val="20"/>
          <w:szCs w:val="20"/>
        </w:rPr>
        <w:t>designed to improve the accuracy, integrity, and availability of GPS signals</w:t>
      </w:r>
    </w:p>
    <w:p w14:paraId="36074952" w14:textId="77777777" w:rsidR="002000B5" w:rsidRDefault="002000B5" w:rsidP="002000B5">
      <w:pPr>
        <w:pStyle w:val="ListParagraph"/>
        <w:numPr>
          <w:ilvl w:val="3"/>
          <w:numId w:val="1"/>
        </w:numPr>
        <w:rPr>
          <w:sz w:val="20"/>
          <w:szCs w:val="20"/>
        </w:rPr>
      </w:pPr>
      <w:r>
        <w:rPr>
          <w:sz w:val="20"/>
          <w:szCs w:val="20"/>
        </w:rPr>
        <w:t>I</w:t>
      </w:r>
      <w:r w:rsidRPr="00D554A9">
        <w:rPr>
          <w:sz w:val="20"/>
          <w:szCs w:val="20"/>
        </w:rPr>
        <w:t>mproves GPS signal accuracy from 100 meters to approximately 7 meters</w:t>
      </w:r>
    </w:p>
    <w:p w14:paraId="509498BE" w14:textId="77777777" w:rsidR="002000B5" w:rsidRDefault="002000B5" w:rsidP="002000B5">
      <w:pPr>
        <w:pStyle w:val="ListParagraph"/>
        <w:numPr>
          <w:ilvl w:val="2"/>
          <w:numId w:val="1"/>
        </w:numPr>
        <w:rPr>
          <w:sz w:val="20"/>
          <w:szCs w:val="20"/>
        </w:rPr>
      </w:pPr>
      <w:r>
        <w:rPr>
          <w:sz w:val="20"/>
          <w:szCs w:val="20"/>
        </w:rPr>
        <w:t>How it works:</w:t>
      </w:r>
    </w:p>
    <w:p w14:paraId="6FB49593" w14:textId="77777777" w:rsidR="002000B5" w:rsidRDefault="002000B5" w:rsidP="002000B5">
      <w:pPr>
        <w:pStyle w:val="ListParagraph"/>
        <w:numPr>
          <w:ilvl w:val="3"/>
          <w:numId w:val="1"/>
        </w:numPr>
        <w:rPr>
          <w:sz w:val="20"/>
          <w:szCs w:val="20"/>
        </w:rPr>
      </w:pPr>
      <w:r>
        <w:rPr>
          <w:sz w:val="20"/>
          <w:szCs w:val="20"/>
        </w:rPr>
        <w:t>Wide-area Reference Stations (WRS) monitor GPS satellite signals to determine position errors</w:t>
      </w:r>
    </w:p>
    <w:p w14:paraId="7DDB1F76" w14:textId="77777777" w:rsidR="002000B5" w:rsidRDefault="002000B5" w:rsidP="002000B5">
      <w:pPr>
        <w:pStyle w:val="ListParagraph"/>
        <w:numPr>
          <w:ilvl w:val="3"/>
          <w:numId w:val="1"/>
        </w:numPr>
        <w:rPr>
          <w:sz w:val="20"/>
          <w:szCs w:val="20"/>
        </w:rPr>
      </w:pPr>
      <w:r>
        <w:rPr>
          <w:sz w:val="20"/>
          <w:szCs w:val="20"/>
        </w:rPr>
        <w:t>Information collected at WRS is uploaded to a WAAS Master Stations (WMS) which corrects and augments the data for an increase location accuracy and reliability</w:t>
      </w:r>
    </w:p>
    <w:p w14:paraId="5A52E3D5" w14:textId="77777777" w:rsidR="002000B5" w:rsidRDefault="002000B5" w:rsidP="002000B5">
      <w:pPr>
        <w:pStyle w:val="ListParagraph"/>
        <w:numPr>
          <w:ilvl w:val="3"/>
          <w:numId w:val="1"/>
        </w:numPr>
        <w:rPr>
          <w:sz w:val="20"/>
          <w:szCs w:val="20"/>
        </w:rPr>
      </w:pPr>
      <w:r>
        <w:rPr>
          <w:sz w:val="20"/>
          <w:szCs w:val="20"/>
        </w:rPr>
        <w:t>The augmented data is then sent a GEO up-link station (GUS) located at a Ground Earth Stations (GES)</w:t>
      </w:r>
    </w:p>
    <w:p w14:paraId="38FB46DC" w14:textId="77777777" w:rsidR="002000B5" w:rsidRDefault="002000B5" w:rsidP="002000B5">
      <w:pPr>
        <w:pStyle w:val="ListParagraph"/>
        <w:numPr>
          <w:ilvl w:val="3"/>
          <w:numId w:val="1"/>
        </w:numPr>
        <w:rPr>
          <w:sz w:val="20"/>
          <w:szCs w:val="20"/>
        </w:rPr>
      </w:pPr>
      <w:r>
        <w:rPr>
          <w:sz w:val="20"/>
          <w:szCs w:val="20"/>
        </w:rPr>
        <w:t>Data is then uploaded to geostationary satellite (GEO)</w:t>
      </w:r>
    </w:p>
    <w:p w14:paraId="1ADA2FA7" w14:textId="77777777" w:rsidR="002000B5" w:rsidRDefault="002000B5" w:rsidP="002000B5">
      <w:pPr>
        <w:pStyle w:val="ListParagraph"/>
        <w:numPr>
          <w:ilvl w:val="3"/>
          <w:numId w:val="1"/>
        </w:numPr>
        <w:rPr>
          <w:sz w:val="20"/>
          <w:szCs w:val="20"/>
        </w:rPr>
      </w:pPr>
      <w:r>
        <w:rPr>
          <w:sz w:val="20"/>
          <w:szCs w:val="20"/>
        </w:rPr>
        <w:t>GPS/WAAS equipment receives the augmented signal from the GEO satellite</w:t>
      </w:r>
    </w:p>
    <w:p w14:paraId="3F62E951" w14:textId="77777777" w:rsidR="002000B5" w:rsidRDefault="002000B5" w:rsidP="002000B5">
      <w:pPr>
        <w:pStyle w:val="ListParagraph"/>
        <w:numPr>
          <w:ilvl w:val="2"/>
          <w:numId w:val="1"/>
        </w:numPr>
        <w:rPr>
          <w:sz w:val="20"/>
          <w:szCs w:val="20"/>
        </w:rPr>
      </w:pPr>
      <w:r>
        <w:rPr>
          <w:sz w:val="20"/>
          <w:szCs w:val="20"/>
        </w:rPr>
        <w:t>Equipment and facilities</w:t>
      </w:r>
    </w:p>
    <w:p w14:paraId="509DA57C" w14:textId="1481496A" w:rsidR="002000B5" w:rsidRDefault="002000B5" w:rsidP="002000B5">
      <w:pPr>
        <w:pStyle w:val="ListParagraph"/>
        <w:numPr>
          <w:ilvl w:val="3"/>
          <w:numId w:val="1"/>
        </w:numPr>
        <w:rPr>
          <w:sz w:val="20"/>
          <w:szCs w:val="20"/>
        </w:rPr>
      </w:pPr>
      <w:r>
        <w:rPr>
          <w:sz w:val="20"/>
          <w:szCs w:val="20"/>
        </w:rPr>
        <w:t xml:space="preserve">3 GEO </w:t>
      </w:r>
      <w:r w:rsidR="009D7F80">
        <w:rPr>
          <w:sz w:val="20"/>
          <w:szCs w:val="20"/>
        </w:rPr>
        <w:t>up-link satellite</w:t>
      </w:r>
      <w:r w:rsidR="00405F8E">
        <w:rPr>
          <w:sz w:val="20"/>
          <w:szCs w:val="20"/>
        </w:rPr>
        <w:t>s</w:t>
      </w:r>
      <w:r>
        <w:rPr>
          <w:sz w:val="20"/>
          <w:szCs w:val="20"/>
        </w:rPr>
        <w:t xml:space="preserve"> (Geostationary Satellite)</w:t>
      </w:r>
    </w:p>
    <w:p w14:paraId="4AE276D0" w14:textId="77777777" w:rsidR="002000B5" w:rsidRDefault="002000B5" w:rsidP="002000B5">
      <w:pPr>
        <w:pStyle w:val="ListParagraph"/>
        <w:numPr>
          <w:ilvl w:val="3"/>
          <w:numId w:val="1"/>
        </w:numPr>
        <w:rPr>
          <w:sz w:val="20"/>
          <w:szCs w:val="20"/>
        </w:rPr>
      </w:pPr>
      <w:r>
        <w:rPr>
          <w:sz w:val="20"/>
          <w:szCs w:val="20"/>
        </w:rPr>
        <w:t>38 WRS's (Wide-area Reference Station)</w:t>
      </w:r>
    </w:p>
    <w:p w14:paraId="6CF4F190" w14:textId="77777777" w:rsidR="002000B5" w:rsidRDefault="002000B5" w:rsidP="002000B5">
      <w:pPr>
        <w:pStyle w:val="ListParagraph"/>
        <w:numPr>
          <w:ilvl w:val="3"/>
          <w:numId w:val="1"/>
        </w:numPr>
        <w:rPr>
          <w:sz w:val="20"/>
          <w:szCs w:val="20"/>
        </w:rPr>
      </w:pPr>
      <w:r>
        <w:rPr>
          <w:sz w:val="20"/>
          <w:szCs w:val="20"/>
        </w:rPr>
        <w:t>3 WMS's (WAAS Master Station)</w:t>
      </w:r>
    </w:p>
    <w:p w14:paraId="0BE3FFA7" w14:textId="77777777" w:rsidR="002000B5" w:rsidRDefault="002000B5" w:rsidP="002000B5">
      <w:pPr>
        <w:pStyle w:val="ListParagraph"/>
        <w:numPr>
          <w:ilvl w:val="3"/>
          <w:numId w:val="1"/>
        </w:numPr>
        <w:rPr>
          <w:sz w:val="20"/>
          <w:szCs w:val="20"/>
        </w:rPr>
      </w:pPr>
      <w:r>
        <w:rPr>
          <w:sz w:val="20"/>
          <w:szCs w:val="20"/>
        </w:rPr>
        <w:t>6 GES's (Ground Earth Station)</w:t>
      </w:r>
    </w:p>
    <w:p w14:paraId="44D35128" w14:textId="77777777" w:rsidR="002000B5" w:rsidRDefault="002000B5" w:rsidP="002000B5">
      <w:pPr>
        <w:pStyle w:val="ListParagraph"/>
        <w:numPr>
          <w:ilvl w:val="4"/>
          <w:numId w:val="1"/>
        </w:numPr>
        <w:rPr>
          <w:sz w:val="20"/>
          <w:szCs w:val="20"/>
        </w:rPr>
      </w:pPr>
      <w:r>
        <w:rPr>
          <w:sz w:val="20"/>
          <w:szCs w:val="20"/>
        </w:rPr>
        <w:t>GUS (GEO Uplink Station)</w:t>
      </w:r>
    </w:p>
    <w:p w14:paraId="79DD3ACD" w14:textId="77777777" w:rsidR="002000B5" w:rsidRDefault="002000B5" w:rsidP="002000B5">
      <w:pPr>
        <w:pStyle w:val="ListParagraph"/>
        <w:numPr>
          <w:ilvl w:val="3"/>
          <w:numId w:val="1"/>
        </w:numPr>
        <w:rPr>
          <w:sz w:val="20"/>
          <w:szCs w:val="20"/>
        </w:rPr>
      </w:pPr>
      <w:r>
        <w:rPr>
          <w:sz w:val="20"/>
          <w:szCs w:val="20"/>
        </w:rPr>
        <w:t>2 operational control centers</w:t>
      </w:r>
    </w:p>
    <w:p w14:paraId="3725D16B" w14:textId="77777777" w:rsidR="002000B5" w:rsidRDefault="002000B5" w:rsidP="002000B5">
      <w:pPr>
        <w:pStyle w:val="ListParagraph"/>
        <w:numPr>
          <w:ilvl w:val="3"/>
          <w:numId w:val="1"/>
        </w:numPr>
        <w:rPr>
          <w:sz w:val="20"/>
          <w:szCs w:val="20"/>
        </w:rPr>
      </w:pPr>
      <w:r>
        <w:rPr>
          <w:sz w:val="20"/>
          <w:szCs w:val="20"/>
        </w:rPr>
        <w:t>GPS/WAAS capable receiver in aircraft</w:t>
      </w:r>
    </w:p>
    <w:p w14:paraId="40DFD4F5" w14:textId="77777777" w:rsidR="002000B5" w:rsidRDefault="002000B5" w:rsidP="002000B5">
      <w:pPr>
        <w:pStyle w:val="ListParagraph"/>
        <w:numPr>
          <w:ilvl w:val="2"/>
          <w:numId w:val="1"/>
        </w:numPr>
        <w:rPr>
          <w:sz w:val="20"/>
          <w:szCs w:val="20"/>
        </w:rPr>
      </w:pPr>
      <w:r w:rsidRPr="004D3C5B">
        <w:rPr>
          <w:sz w:val="20"/>
          <w:szCs w:val="20"/>
        </w:rPr>
        <w:t xml:space="preserve">WAAS avionics must be certified in accordance with TSO-C145A, Airborne Navigation Sensors Using the GPS Augmented by the WAAS; or TSO-146A for stand-alone systems. </w:t>
      </w:r>
    </w:p>
    <w:p w14:paraId="65F981BC" w14:textId="77777777" w:rsidR="002000B5" w:rsidRDefault="002000B5" w:rsidP="002000B5">
      <w:pPr>
        <w:pStyle w:val="ListParagraph"/>
        <w:numPr>
          <w:ilvl w:val="2"/>
          <w:numId w:val="1"/>
        </w:numPr>
        <w:rPr>
          <w:sz w:val="20"/>
          <w:szCs w:val="20"/>
        </w:rPr>
      </w:pPr>
      <w:r w:rsidRPr="004D3C5B">
        <w:rPr>
          <w:sz w:val="20"/>
          <w:szCs w:val="20"/>
        </w:rPr>
        <w:t xml:space="preserve">GPS/WAAS operation must be conducted in accordance with the FAA-approved aircraft flight manual (AFM) and flight manual supplements. </w:t>
      </w:r>
    </w:p>
    <w:p w14:paraId="2FF2F51F" w14:textId="77777777" w:rsidR="002000B5" w:rsidRDefault="002000B5" w:rsidP="002000B5">
      <w:pPr>
        <w:pStyle w:val="ListParagraph"/>
        <w:numPr>
          <w:ilvl w:val="2"/>
          <w:numId w:val="1"/>
        </w:numPr>
        <w:rPr>
          <w:sz w:val="20"/>
          <w:szCs w:val="20"/>
        </w:rPr>
      </w:pPr>
      <w:r w:rsidRPr="004D3C5B">
        <w:rPr>
          <w:sz w:val="20"/>
          <w:szCs w:val="20"/>
        </w:rPr>
        <w:t>Flight manual supplements must state the level of approach procedure that the receiver supports.</w:t>
      </w:r>
    </w:p>
    <w:p w14:paraId="16B2685A" w14:textId="77777777" w:rsidR="002000B5" w:rsidRDefault="002000B5" w:rsidP="002000B5">
      <w:pPr>
        <w:pStyle w:val="ListParagraph"/>
        <w:numPr>
          <w:ilvl w:val="2"/>
          <w:numId w:val="1"/>
        </w:numPr>
        <w:rPr>
          <w:sz w:val="20"/>
          <w:szCs w:val="20"/>
        </w:rPr>
      </w:pPr>
      <w:r>
        <w:rPr>
          <w:sz w:val="20"/>
          <w:szCs w:val="20"/>
        </w:rPr>
        <w:t>Instrument approach capabilities</w:t>
      </w:r>
    </w:p>
    <w:p w14:paraId="555A001D" w14:textId="77777777" w:rsidR="002000B5" w:rsidRDefault="002000B5" w:rsidP="002000B5">
      <w:pPr>
        <w:pStyle w:val="ListParagraph"/>
        <w:numPr>
          <w:ilvl w:val="3"/>
          <w:numId w:val="1"/>
        </w:numPr>
        <w:rPr>
          <w:sz w:val="20"/>
          <w:szCs w:val="20"/>
        </w:rPr>
      </w:pPr>
      <w:r>
        <w:rPr>
          <w:sz w:val="20"/>
          <w:szCs w:val="20"/>
        </w:rPr>
        <w:t>Though approaches with WAAS use vertical guidance they are not considered precision approaches as they do not meet ICAO Annex 10 precision approach requirements</w:t>
      </w:r>
    </w:p>
    <w:p w14:paraId="78C333F2" w14:textId="77777777" w:rsidR="002000B5" w:rsidRDefault="002000B5" w:rsidP="002000B5">
      <w:pPr>
        <w:pStyle w:val="ListParagraph"/>
        <w:numPr>
          <w:ilvl w:val="3"/>
          <w:numId w:val="1"/>
        </w:numPr>
        <w:rPr>
          <w:sz w:val="20"/>
          <w:szCs w:val="20"/>
        </w:rPr>
      </w:pPr>
      <w:r>
        <w:rPr>
          <w:sz w:val="20"/>
          <w:szCs w:val="20"/>
        </w:rPr>
        <w:t>Approaches referred to as Approach with Vertical Guidance (APV)</w:t>
      </w:r>
    </w:p>
    <w:p w14:paraId="73ACBBD4" w14:textId="77777777" w:rsidR="002000B5" w:rsidRDefault="002000B5" w:rsidP="002000B5">
      <w:pPr>
        <w:pStyle w:val="ListParagraph"/>
        <w:numPr>
          <w:ilvl w:val="3"/>
          <w:numId w:val="1"/>
        </w:numPr>
        <w:rPr>
          <w:sz w:val="20"/>
          <w:szCs w:val="20"/>
        </w:rPr>
      </w:pPr>
      <w:r>
        <w:rPr>
          <w:sz w:val="20"/>
          <w:szCs w:val="20"/>
        </w:rPr>
        <w:t>Approaches include LNAV/VNAV, LP, and LPV</w:t>
      </w:r>
    </w:p>
    <w:p w14:paraId="5FDDA2CF" w14:textId="2B22C6B1" w:rsidR="0001138B" w:rsidRDefault="0001138B" w:rsidP="0001138B">
      <w:pPr>
        <w:pStyle w:val="ListParagraph"/>
        <w:numPr>
          <w:ilvl w:val="2"/>
          <w:numId w:val="1"/>
        </w:numPr>
        <w:rPr>
          <w:sz w:val="20"/>
          <w:szCs w:val="20"/>
        </w:rPr>
      </w:pPr>
      <w:r>
        <w:rPr>
          <w:sz w:val="20"/>
          <w:szCs w:val="20"/>
        </w:rPr>
        <w:t>Europe, Japan, and India are building similar SBAS's to the FAA's WAAS</w:t>
      </w:r>
      <w:r w:rsidR="00802319">
        <w:rPr>
          <w:sz w:val="20"/>
          <w:szCs w:val="20"/>
        </w:rPr>
        <w:t xml:space="preserve"> that will merge to create expansive navigation capabilities similar to GPS but with greater accuracy, availability, and integrity.</w:t>
      </w:r>
    </w:p>
    <w:p w14:paraId="54BBC434" w14:textId="0A9016C6" w:rsidR="0001138B" w:rsidRDefault="0001138B" w:rsidP="0001138B">
      <w:pPr>
        <w:pStyle w:val="ListParagraph"/>
        <w:numPr>
          <w:ilvl w:val="3"/>
          <w:numId w:val="1"/>
        </w:numPr>
        <w:rPr>
          <w:sz w:val="20"/>
          <w:szCs w:val="20"/>
        </w:rPr>
      </w:pPr>
      <w:r>
        <w:rPr>
          <w:sz w:val="20"/>
          <w:szCs w:val="20"/>
        </w:rPr>
        <w:t>Europe: EGNOS (European Geostationary Navigation Overlay System)</w:t>
      </w:r>
    </w:p>
    <w:p w14:paraId="35C6113D" w14:textId="106A02D0" w:rsidR="0001138B" w:rsidRDefault="00802319" w:rsidP="0001138B">
      <w:pPr>
        <w:pStyle w:val="ListParagraph"/>
        <w:numPr>
          <w:ilvl w:val="3"/>
          <w:numId w:val="1"/>
        </w:numPr>
        <w:rPr>
          <w:sz w:val="20"/>
          <w:szCs w:val="20"/>
        </w:rPr>
      </w:pPr>
      <w:r>
        <w:rPr>
          <w:sz w:val="20"/>
          <w:szCs w:val="20"/>
        </w:rPr>
        <w:t>India: GAGAN (GPS A</w:t>
      </w:r>
      <w:r w:rsidR="0001138B">
        <w:rPr>
          <w:sz w:val="20"/>
          <w:szCs w:val="20"/>
        </w:rPr>
        <w:t>nd GEO</w:t>
      </w:r>
      <w:r>
        <w:rPr>
          <w:sz w:val="20"/>
          <w:szCs w:val="20"/>
        </w:rPr>
        <w:t>-Augmented Navigation system)</w:t>
      </w:r>
    </w:p>
    <w:p w14:paraId="23B14412" w14:textId="3A6E0E2E" w:rsidR="00802319" w:rsidRDefault="00802319" w:rsidP="0001138B">
      <w:pPr>
        <w:pStyle w:val="ListParagraph"/>
        <w:numPr>
          <w:ilvl w:val="3"/>
          <w:numId w:val="1"/>
        </w:numPr>
        <w:rPr>
          <w:sz w:val="20"/>
          <w:szCs w:val="20"/>
        </w:rPr>
      </w:pPr>
      <w:r>
        <w:rPr>
          <w:sz w:val="20"/>
          <w:szCs w:val="20"/>
        </w:rPr>
        <w:t>Japan: MSAS [Multi-functional Transport Satellite-based (MTSAT) Satellite Augmentation System]</w:t>
      </w:r>
    </w:p>
    <w:p w14:paraId="44AEAA07" w14:textId="77777777" w:rsidR="002000B5" w:rsidRPr="004D3C5B" w:rsidRDefault="002000B5" w:rsidP="002000B5">
      <w:pPr>
        <w:rPr>
          <w:sz w:val="20"/>
          <w:szCs w:val="20"/>
        </w:rPr>
      </w:pPr>
    </w:p>
    <w:p w14:paraId="7BBDABAD" w14:textId="6C73F6AF" w:rsidR="002000B5" w:rsidRDefault="00F737F2" w:rsidP="002000B5">
      <w:pPr>
        <w:pStyle w:val="ListParagraph"/>
        <w:numPr>
          <w:ilvl w:val="1"/>
          <w:numId w:val="1"/>
        </w:numPr>
        <w:rPr>
          <w:sz w:val="20"/>
          <w:szCs w:val="20"/>
        </w:rPr>
      </w:pPr>
      <w:r>
        <w:rPr>
          <w:sz w:val="20"/>
          <w:szCs w:val="20"/>
        </w:rPr>
        <w:t>GLS (GBAS Landing System)</w:t>
      </w:r>
    </w:p>
    <w:p w14:paraId="6CDFE874" w14:textId="7C741C45" w:rsidR="00C204C0" w:rsidRDefault="002000B5" w:rsidP="002000B5">
      <w:pPr>
        <w:pStyle w:val="ListParagraph"/>
        <w:numPr>
          <w:ilvl w:val="3"/>
          <w:numId w:val="1"/>
        </w:numPr>
        <w:rPr>
          <w:sz w:val="20"/>
          <w:szCs w:val="20"/>
        </w:rPr>
      </w:pPr>
      <w:r w:rsidRPr="00903C8B">
        <w:rPr>
          <w:sz w:val="20"/>
          <w:szCs w:val="20"/>
        </w:rPr>
        <w:t xml:space="preserve">GBAS </w:t>
      </w:r>
      <w:r w:rsidR="00053545">
        <w:rPr>
          <w:sz w:val="20"/>
          <w:szCs w:val="20"/>
        </w:rPr>
        <w:t xml:space="preserve">is the ICAO </w:t>
      </w:r>
      <w:r w:rsidR="00440DD4">
        <w:rPr>
          <w:sz w:val="20"/>
          <w:szCs w:val="20"/>
        </w:rPr>
        <w:t xml:space="preserve">term for </w:t>
      </w:r>
      <w:r>
        <w:rPr>
          <w:sz w:val="20"/>
          <w:szCs w:val="20"/>
        </w:rPr>
        <w:t>LAAS (Local Area Augmentation System</w:t>
      </w:r>
      <w:r w:rsidR="00440DD4">
        <w:rPr>
          <w:sz w:val="20"/>
          <w:szCs w:val="20"/>
        </w:rPr>
        <w:t>)</w:t>
      </w:r>
    </w:p>
    <w:p w14:paraId="25774117" w14:textId="4AC7FD87" w:rsidR="004B529E" w:rsidRDefault="00074A6E" w:rsidP="002000B5">
      <w:pPr>
        <w:pStyle w:val="ListParagraph"/>
        <w:numPr>
          <w:ilvl w:val="3"/>
          <w:numId w:val="1"/>
        </w:numPr>
        <w:rPr>
          <w:sz w:val="20"/>
          <w:szCs w:val="20"/>
        </w:rPr>
      </w:pPr>
      <w:r>
        <w:rPr>
          <w:sz w:val="20"/>
          <w:szCs w:val="20"/>
        </w:rPr>
        <w:t>GBAS augments GPS signals to provide guidance for GLS precision approaches at host airport</w:t>
      </w:r>
    </w:p>
    <w:p w14:paraId="7890EC93" w14:textId="6AD0AE9F" w:rsidR="001006C7" w:rsidRDefault="001006C7" w:rsidP="002000B5">
      <w:pPr>
        <w:pStyle w:val="ListParagraph"/>
        <w:numPr>
          <w:ilvl w:val="3"/>
          <w:numId w:val="1"/>
        </w:numPr>
        <w:rPr>
          <w:sz w:val="20"/>
          <w:szCs w:val="20"/>
        </w:rPr>
      </w:pPr>
      <w:r>
        <w:rPr>
          <w:sz w:val="20"/>
          <w:szCs w:val="20"/>
        </w:rPr>
        <w:t>Similar to ILS approaches</w:t>
      </w:r>
    </w:p>
    <w:p w14:paraId="299526B4" w14:textId="75560A18" w:rsidR="00074A6E" w:rsidRDefault="00074A6E" w:rsidP="002000B5">
      <w:pPr>
        <w:pStyle w:val="ListParagraph"/>
        <w:numPr>
          <w:ilvl w:val="3"/>
          <w:numId w:val="1"/>
        </w:numPr>
        <w:rPr>
          <w:sz w:val="20"/>
          <w:szCs w:val="20"/>
        </w:rPr>
      </w:pPr>
      <w:r>
        <w:rPr>
          <w:sz w:val="20"/>
          <w:szCs w:val="20"/>
        </w:rPr>
        <w:t>How it works:</w:t>
      </w:r>
    </w:p>
    <w:p w14:paraId="01A01C1F" w14:textId="5E701E66" w:rsidR="00CE7F3B" w:rsidRDefault="00CE7F3B" w:rsidP="00074A6E">
      <w:pPr>
        <w:pStyle w:val="ListParagraph"/>
        <w:numPr>
          <w:ilvl w:val="4"/>
          <w:numId w:val="1"/>
        </w:numPr>
        <w:rPr>
          <w:sz w:val="20"/>
          <w:szCs w:val="20"/>
        </w:rPr>
      </w:pPr>
      <w:r>
        <w:rPr>
          <w:sz w:val="20"/>
          <w:szCs w:val="20"/>
        </w:rPr>
        <w:t>GBA</w:t>
      </w:r>
      <w:r w:rsidR="00A44DFD">
        <w:rPr>
          <w:sz w:val="20"/>
          <w:szCs w:val="20"/>
        </w:rPr>
        <w:t>S ground facility uses 4</w:t>
      </w:r>
      <w:r>
        <w:rPr>
          <w:sz w:val="20"/>
          <w:szCs w:val="20"/>
        </w:rPr>
        <w:t xml:space="preserve"> GPS reference antennas with known position to receive GPS signals</w:t>
      </w:r>
    </w:p>
    <w:p w14:paraId="6FA0A42B" w14:textId="4FCE5E9D" w:rsidR="00CE7F3B" w:rsidRDefault="00CE7F3B" w:rsidP="00074A6E">
      <w:pPr>
        <w:pStyle w:val="ListParagraph"/>
        <w:numPr>
          <w:ilvl w:val="4"/>
          <w:numId w:val="1"/>
        </w:numPr>
        <w:rPr>
          <w:sz w:val="20"/>
          <w:szCs w:val="20"/>
        </w:rPr>
      </w:pPr>
      <w:r>
        <w:rPr>
          <w:sz w:val="20"/>
          <w:szCs w:val="20"/>
        </w:rPr>
        <w:t xml:space="preserve">The ground facility then determines the error between the actual antenna position and the GPS broadcast </w:t>
      </w:r>
      <w:r w:rsidRPr="00CE7F3B">
        <w:rPr>
          <w:sz w:val="20"/>
          <w:szCs w:val="20"/>
        </w:rPr>
        <w:t>signal</w:t>
      </w:r>
      <w:r>
        <w:rPr>
          <w:sz w:val="20"/>
          <w:szCs w:val="20"/>
        </w:rPr>
        <w:t>'s position</w:t>
      </w:r>
    </w:p>
    <w:p w14:paraId="4D00AB79" w14:textId="27359AA2" w:rsidR="00440DD4" w:rsidRDefault="001006C7" w:rsidP="00074A6E">
      <w:pPr>
        <w:pStyle w:val="ListParagraph"/>
        <w:numPr>
          <w:ilvl w:val="4"/>
          <w:numId w:val="1"/>
        </w:numPr>
        <w:rPr>
          <w:sz w:val="20"/>
          <w:szCs w:val="20"/>
        </w:rPr>
      </w:pPr>
      <w:r>
        <w:rPr>
          <w:sz w:val="20"/>
          <w:szCs w:val="20"/>
        </w:rPr>
        <w:t>Ground facility then sends the correction message to GB</w:t>
      </w:r>
      <w:r w:rsidR="00A44DFD">
        <w:rPr>
          <w:sz w:val="20"/>
          <w:szCs w:val="20"/>
        </w:rPr>
        <w:t>AS equipped aircraft via a VHF D</w:t>
      </w:r>
      <w:r>
        <w:rPr>
          <w:sz w:val="20"/>
          <w:szCs w:val="20"/>
        </w:rPr>
        <w:t xml:space="preserve">ata </w:t>
      </w:r>
      <w:r w:rsidR="00A44DFD">
        <w:rPr>
          <w:sz w:val="20"/>
          <w:szCs w:val="20"/>
        </w:rPr>
        <w:t>B</w:t>
      </w:r>
      <w:r>
        <w:rPr>
          <w:sz w:val="20"/>
          <w:szCs w:val="20"/>
        </w:rPr>
        <w:t>roadcast transmitter</w:t>
      </w:r>
    </w:p>
    <w:p w14:paraId="38B4D945" w14:textId="5442EEB6" w:rsidR="00A44DFD" w:rsidRDefault="00A44DFD" w:rsidP="00A44DFD">
      <w:pPr>
        <w:pStyle w:val="ListParagraph"/>
        <w:numPr>
          <w:ilvl w:val="3"/>
          <w:numId w:val="1"/>
        </w:numPr>
        <w:rPr>
          <w:sz w:val="20"/>
          <w:szCs w:val="20"/>
        </w:rPr>
      </w:pPr>
      <w:r>
        <w:rPr>
          <w:sz w:val="20"/>
          <w:szCs w:val="20"/>
        </w:rPr>
        <w:t>Facilities and equipment:</w:t>
      </w:r>
    </w:p>
    <w:p w14:paraId="0D00016A" w14:textId="141FCCF8" w:rsidR="00A44DFD" w:rsidRDefault="00A44DFD" w:rsidP="00A44DFD">
      <w:pPr>
        <w:pStyle w:val="ListParagraph"/>
        <w:numPr>
          <w:ilvl w:val="4"/>
          <w:numId w:val="1"/>
        </w:numPr>
        <w:rPr>
          <w:sz w:val="20"/>
          <w:szCs w:val="20"/>
        </w:rPr>
      </w:pPr>
      <w:r>
        <w:rPr>
          <w:sz w:val="20"/>
          <w:szCs w:val="20"/>
        </w:rPr>
        <w:t>GGF (GBAS Ground Facility)</w:t>
      </w:r>
    </w:p>
    <w:p w14:paraId="26CCA698" w14:textId="7116BA0C" w:rsidR="00A44DFD" w:rsidRDefault="00A44DFD" w:rsidP="00A44DFD">
      <w:pPr>
        <w:pStyle w:val="ListParagraph"/>
        <w:numPr>
          <w:ilvl w:val="4"/>
          <w:numId w:val="1"/>
        </w:numPr>
        <w:rPr>
          <w:sz w:val="20"/>
          <w:szCs w:val="20"/>
        </w:rPr>
      </w:pPr>
      <w:r>
        <w:rPr>
          <w:sz w:val="20"/>
          <w:szCs w:val="20"/>
        </w:rPr>
        <w:t>4 Reference Receiver antennas</w:t>
      </w:r>
    </w:p>
    <w:p w14:paraId="0E4B12A3" w14:textId="0FEC5F77" w:rsidR="00A44DFD" w:rsidRDefault="00A44DFD" w:rsidP="00A44DFD">
      <w:pPr>
        <w:pStyle w:val="ListParagraph"/>
        <w:numPr>
          <w:ilvl w:val="4"/>
          <w:numId w:val="1"/>
        </w:numPr>
        <w:rPr>
          <w:sz w:val="20"/>
          <w:szCs w:val="20"/>
        </w:rPr>
      </w:pPr>
      <w:r>
        <w:rPr>
          <w:sz w:val="20"/>
          <w:szCs w:val="20"/>
        </w:rPr>
        <w:t>VDB (VHF Data Broadcast uplink antenna)</w:t>
      </w:r>
    </w:p>
    <w:p w14:paraId="4E7A0E58" w14:textId="3B852979" w:rsidR="00A44DFD" w:rsidRPr="00CE7F3B" w:rsidRDefault="00A44DFD" w:rsidP="00A44DFD">
      <w:pPr>
        <w:pStyle w:val="ListParagraph"/>
        <w:numPr>
          <w:ilvl w:val="4"/>
          <w:numId w:val="1"/>
        </w:numPr>
        <w:rPr>
          <w:sz w:val="20"/>
          <w:szCs w:val="20"/>
        </w:rPr>
      </w:pPr>
      <w:r>
        <w:rPr>
          <w:sz w:val="20"/>
          <w:szCs w:val="20"/>
        </w:rPr>
        <w:t>An aircraft GBAS receiver</w:t>
      </w:r>
    </w:p>
    <w:p w14:paraId="3BA261A4" w14:textId="66494F62" w:rsidR="00440DD4" w:rsidRDefault="00053545" w:rsidP="002000B5">
      <w:pPr>
        <w:pStyle w:val="ListParagraph"/>
        <w:numPr>
          <w:ilvl w:val="3"/>
          <w:numId w:val="1"/>
        </w:numPr>
        <w:rPr>
          <w:sz w:val="20"/>
          <w:szCs w:val="20"/>
        </w:rPr>
      </w:pPr>
      <w:r w:rsidRPr="00440DD4">
        <w:rPr>
          <w:sz w:val="20"/>
          <w:szCs w:val="20"/>
        </w:rPr>
        <w:t xml:space="preserve">GBAS </w:t>
      </w:r>
      <w:r w:rsidR="004B529E">
        <w:rPr>
          <w:sz w:val="20"/>
          <w:szCs w:val="20"/>
        </w:rPr>
        <w:t>produces</w:t>
      </w:r>
      <w:r w:rsidRPr="00440DD4">
        <w:rPr>
          <w:sz w:val="20"/>
          <w:szCs w:val="20"/>
        </w:rPr>
        <w:t xml:space="preserve"> the extremely high accuracy, availability, and integrity necessary for Category I, and eventually Category II, and III precision approaches</w:t>
      </w:r>
    </w:p>
    <w:p w14:paraId="455E0A2B" w14:textId="1BCAC0F9" w:rsidR="00053545" w:rsidRDefault="00440DD4" w:rsidP="002000B5">
      <w:pPr>
        <w:pStyle w:val="ListParagraph"/>
        <w:numPr>
          <w:ilvl w:val="3"/>
          <w:numId w:val="1"/>
        </w:numPr>
        <w:rPr>
          <w:sz w:val="20"/>
          <w:szCs w:val="20"/>
        </w:rPr>
      </w:pPr>
      <w:r>
        <w:rPr>
          <w:sz w:val="20"/>
          <w:szCs w:val="20"/>
        </w:rPr>
        <w:t>D</w:t>
      </w:r>
      <w:r w:rsidR="00053545" w:rsidRPr="00440DD4">
        <w:rPr>
          <w:sz w:val="20"/>
          <w:szCs w:val="20"/>
        </w:rPr>
        <w:t>emonstrated accuracy is less than one meter in both the horizontal and vertical axis</w:t>
      </w:r>
    </w:p>
    <w:p w14:paraId="36700396" w14:textId="6DB850D1" w:rsidR="002000B5" w:rsidRPr="00BF501A" w:rsidRDefault="00BF501A" w:rsidP="002000B5">
      <w:pPr>
        <w:pStyle w:val="ListParagraph"/>
        <w:numPr>
          <w:ilvl w:val="3"/>
          <w:numId w:val="1"/>
        </w:numPr>
        <w:rPr>
          <w:sz w:val="20"/>
          <w:szCs w:val="20"/>
        </w:rPr>
      </w:pPr>
      <w:r w:rsidRPr="00BF501A">
        <w:rPr>
          <w:sz w:val="20"/>
          <w:szCs w:val="20"/>
        </w:rPr>
        <w:t xml:space="preserve">FAA website about </w:t>
      </w:r>
      <w:hyperlink r:id="rId9" w:history="1">
        <w:r w:rsidR="002000B5" w:rsidRPr="00BF501A">
          <w:rPr>
            <w:rStyle w:val="Hyperlink"/>
            <w:sz w:val="20"/>
            <w:szCs w:val="20"/>
          </w:rPr>
          <w:t>GBAS</w:t>
        </w:r>
      </w:hyperlink>
      <w:r w:rsidR="002000B5" w:rsidRPr="00BF501A">
        <w:rPr>
          <w:sz w:val="20"/>
          <w:szCs w:val="20"/>
        </w:rPr>
        <w:t xml:space="preserve"> </w:t>
      </w:r>
    </w:p>
    <w:p w14:paraId="625C0CB9" w14:textId="77777777" w:rsidR="002000B5" w:rsidRDefault="002000B5" w:rsidP="007B5EB2">
      <w:pPr>
        <w:pStyle w:val="ListParagraph"/>
        <w:numPr>
          <w:ilvl w:val="1"/>
          <w:numId w:val="1"/>
        </w:numPr>
        <w:rPr>
          <w:sz w:val="20"/>
          <w:szCs w:val="20"/>
        </w:rPr>
      </w:pPr>
      <w:r>
        <w:rPr>
          <w:sz w:val="20"/>
          <w:szCs w:val="20"/>
        </w:rPr>
        <w:br w:type="page"/>
      </w:r>
    </w:p>
    <w:p w14:paraId="7D8CAF6D" w14:textId="5E579E2D" w:rsidR="00953932" w:rsidRDefault="003E1F12" w:rsidP="00CA4A79">
      <w:pPr>
        <w:pStyle w:val="ListParagraph"/>
        <w:numPr>
          <w:ilvl w:val="1"/>
          <w:numId w:val="1"/>
        </w:numPr>
        <w:rPr>
          <w:sz w:val="20"/>
          <w:szCs w:val="20"/>
        </w:rPr>
      </w:pPr>
      <w:r>
        <w:rPr>
          <w:sz w:val="20"/>
          <w:szCs w:val="20"/>
        </w:rPr>
        <w:t>Area Navigation (RNAV)</w:t>
      </w:r>
    </w:p>
    <w:p w14:paraId="4EA0FF14" w14:textId="3BAEABD6" w:rsidR="00AF7D33" w:rsidRDefault="00AF7D33" w:rsidP="00AF7D33">
      <w:pPr>
        <w:pStyle w:val="ListParagraph"/>
        <w:numPr>
          <w:ilvl w:val="2"/>
          <w:numId w:val="1"/>
        </w:numPr>
        <w:rPr>
          <w:sz w:val="20"/>
          <w:szCs w:val="20"/>
        </w:rPr>
      </w:pPr>
      <w:r>
        <w:rPr>
          <w:sz w:val="20"/>
          <w:szCs w:val="20"/>
        </w:rPr>
        <w:t>AIM 1-2-1</w:t>
      </w:r>
    </w:p>
    <w:p w14:paraId="6F7A6F0B" w14:textId="34D40D1C" w:rsidR="005A3D0A" w:rsidRDefault="003E1F12" w:rsidP="00CA4A79">
      <w:pPr>
        <w:pStyle w:val="ListParagraph"/>
        <w:numPr>
          <w:ilvl w:val="2"/>
          <w:numId w:val="1"/>
        </w:numPr>
        <w:rPr>
          <w:sz w:val="20"/>
          <w:szCs w:val="20"/>
        </w:rPr>
      </w:pPr>
      <w:r>
        <w:rPr>
          <w:sz w:val="20"/>
          <w:szCs w:val="20"/>
        </w:rPr>
        <w:t>A method of navigation which permits aircraft operation on any desired flight pat</w:t>
      </w:r>
      <w:r w:rsidR="004A7F75">
        <w:rPr>
          <w:sz w:val="20"/>
          <w:szCs w:val="20"/>
        </w:rPr>
        <w:t>h within the coverage of ground</w:t>
      </w:r>
      <w:r>
        <w:rPr>
          <w:sz w:val="20"/>
          <w:szCs w:val="20"/>
        </w:rPr>
        <w:t xml:space="preserve"> or space-based navigation aids or within the limits of the capability of self-contained </w:t>
      </w:r>
      <w:r w:rsidR="005A3D0A">
        <w:rPr>
          <w:sz w:val="20"/>
          <w:szCs w:val="20"/>
        </w:rPr>
        <w:t>aids</w:t>
      </w:r>
      <w:r w:rsidR="00953932">
        <w:rPr>
          <w:sz w:val="20"/>
          <w:szCs w:val="20"/>
        </w:rPr>
        <w:t xml:space="preserve"> (e.g. INS)</w:t>
      </w:r>
      <w:r w:rsidR="005A3D0A">
        <w:rPr>
          <w:sz w:val="20"/>
          <w:szCs w:val="20"/>
        </w:rPr>
        <w:t>, or a combination of these.</w:t>
      </w:r>
    </w:p>
    <w:p w14:paraId="4702EBF0" w14:textId="4BC6687B" w:rsidR="005A3D0A" w:rsidRDefault="000915D5" w:rsidP="00CA4A79">
      <w:pPr>
        <w:pStyle w:val="ListParagraph"/>
        <w:numPr>
          <w:ilvl w:val="2"/>
          <w:numId w:val="1"/>
        </w:numPr>
        <w:rPr>
          <w:sz w:val="20"/>
          <w:szCs w:val="20"/>
        </w:rPr>
      </w:pPr>
      <w:r>
        <w:rPr>
          <w:sz w:val="20"/>
          <w:szCs w:val="20"/>
        </w:rPr>
        <w:t>Area navigation includes l</w:t>
      </w:r>
      <w:r w:rsidR="007150E9">
        <w:rPr>
          <w:sz w:val="20"/>
          <w:szCs w:val="20"/>
        </w:rPr>
        <w:t>egacy and PBN (Perfor</w:t>
      </w:r>
      <w:r w:rsidR="00953932">
        <w:rPr>
          <w:sz w:val="20"/>
          <w:szCs w:val="20"/>
        </w:rPr>
        <w:t>mance-Based Navigation) methods</w:t>
      </w:r>
    </w:p>
    <w:p w14:paraId="7E9B7314" w14:textId="45F3DB6A" w:rsidR="00BA7050" w:rsidRDefault="00BA7050" w:rsidP="007B5EB2">
      <w:pPr>
        <w:pStyle w:val="ListParagraph"/>
        <w:numPr>
          <w:ilvl w:val="3"/>
          <w:numId w:val="1"/>
        </w:numPr>
        <w:rPr>
          <w:sz w:val="20"/>
          <w:szCs w:val="20"/>
        </w:rPr>
      </w:pPr>
      <w:r>
        <w:rPr>
          <w:sz w:val="20"/>
          <w:szCs w:val="20"/>
        </w:rPr>
        <w:t xml:space="preserve">Legacy </w:t>
      </w:r>
    </w:p>
    <w:p w14:paraId="2C9AB3E3" w14:textId="1181938D" w:rsidR="00BA7050" w:rsidRDefault="00BA7050" w:rsidP="007B5EB2">
      <w:pPr>
        <w:pStyle w:val="ListParagraph"/>
        <w:numPr>
          <w:ilvl w:val="4"/>
          <w:numId w:val="1"/>
        </w:numPr>
        <w:rPr>
          <w:sz w:val="20"/>
          <w:szCs w:val="20"/>
        </w:rPr>
      </w:pPr>
      <w:r>
        <w:rPr>
          <w:sz w:val="20"/>
          <w:szCs w:val="20"/>
        </w:rPr>
        <w:t>2D RNAV</w:t>
      </w:r>
    </w:p>
    <w:p w14:paraId="3BB39126" w14:textId="72D432DF" w:rsidR="00CA4A79" w:rsidRDefault="00CA4A79" w:rsidP="00CA4A79">
      <w:pPr>
        <w:pStyle w:val="ListParagraph"/>
        <w:numPr>
          <w:ilvl w:val="5"/>
          <w:numId w:val="1"/>
        </w:numPr>
        <w:rPr>
          <w:sz w:val="20"/>
          <w:szCs w:val="20"/>
        </w:rPr>
      </w:pPr>
      <w:r>
        <w:rPr>
          <w:sz w:val="20"/>
          <w:szCs w:val="20"/>
        </w:rPr>
        <w:t>Operations incorporating systems approved under AC 90-45</w:t>
      </w:r>
    </w:p>
    <w:p w14:paraId="37354414" w14:textId="1385D8AC" w:rsidR="00BA7050" w:rsidRDefault="00BA7050" w:rsidP="00294A55">
      <w:pPr>
        <w:pStyle w:val="ListParagraph"/>
        <w:numPr>
          <w:ilvl w:val="6"/>
          <w:numId w:val="1"/>
        </w:numPr>
        <w:rPr>
          <w:sz w:val="20"/>
          <w:szCs w:val="20"/>
        </w:rPr>
      </w:pPr>
      <w:r>
        <w:rPr>
          <w:sz w:val="20"/>
          <w:szCs w:val="20"/>
        </w:rPr>
        <w:t>VOR/DME</w:t>
      </w:r>
    </w:p>
    <w:p w14:paraId="33064B5C" w14:textId="75A930F4" w:rsidR="00BA7050" w:rsidRDefault="00BA7050" w:rsidP="00294A55">
      <w:pPr>
        <w:pStyle w:val="ListParagraph"/>
        <w:numPr>
          <w:ilvl w:val="6"/>
          <w:numId w:val="1"/>
        </w:numPr>
        <w:rPr>
          <w:sz w:val="20"/>
          <w:szCs w:val="20"/>
        </w:rPr>
      </w:pPr>
      <w:r>
        <w:rPr>
          <w:sz w:val="20"/>
          <w:szCs w:val="20"/>
        </w:rPr>
        <w:t>INS</w:t>
      </w:r>
      <w:r w:rsidR="00BC681D">
        <w:rPr>
          <w:sz w:val="20"/>
          <w:szCs w:val="20"/>
        </w:rPr>
        <w:t xml:space="preserve"> (Inertial Navigation Systems): an RNAV system which is a form of self-contained navigation</w:t>
      </w:r>
    </w:p>
    <w:p w14:paraId="10D60692" w14:textId="501F4D2A" w:rsidR="00BA7050" w:rsidRDefault="00BA7050" w:rsidP="007B5EB2">
      <w:pPr>
        <w:pStyle w:val="ListParagraph"/>
        <w:numPr>
          <w:ilvl w:val="3"/>
          <w:numId w:val="1"/>
        </w:numPr>
        <w:rPr>
          <w:sz w:val="20"/>
          <w:szCs w:val="20"/>
        </w:rPr>
      </w:pPr>
      <w:r>
        <w:rPr>
          <w:sz w:val="20"/>
          <w:szCs w:val="20"/>
        </w:rPr>
        <w:t>PBN</w:t>
      </w:r>
    </w:p>
    <w:p w14:paraId="706308BD" w14:textId="21896D65" w:rsidR="00E34C24" w:rsidRDefault="007E2766" w:rsidP="007B5EB2">
      <w:pPr>
        <w:pStyle w:val="ListParagraph"/>
        <w:numPr>
          <w:ilvl w:val="4"/>
          <w:numId w:val="1"/>
        </w:numPr>
        <w:rPr>
          <w:sz w:val="20"/>
          <w:szCs w:val="20"/>
        </w:rPr>
      </w:pPr>
      <w:r>
        <w:rPr>
          <w:sz w:val="20"/>
          <w:szCs w:val="20"/>
        </w:rPr>
        <w:t xml:space="preserve">PBN: </w:t>
      </w:r>
      <w:r w:rsidR="00E34C24">
        <w:rPr>
          <w:sz w:val="20"/>
          <w:szCs w:val="20"/>
        </w:rPr>
        <w:t xml:space="preserve">Area navigation based on performance requirements for aircraft operating along an ATS </w:t>
      </w:r>
      <w:r w:rsidR="003377B1">
        <w:rPr>
          <w:sz w:val="20"/>
          <w:szCs w:val="20"/>
        </w:rPr>
        <w:t xml:space="preserve">(Air Traffic Services) </w:t>
      </w:r>
      <w:r w:rsidR="00E34C24">
        <w:rPr>
          <w:sz w:val="20"/>
          <w:szCs w:val="20"/>
        </w:rPr>
        <w:t>route, on an instrument approach procedure or in a designated airspace.</w:t>
      </w:r>
    </w:p>
    <w:p w14:paraId="628379CD" w14:textId="36632A97" w:rsidR="00621619" w:rsidRDefault="00621619" w:rsidP="00621619">
      <w:pPr>
        <w:pStyle w:val="ListParagraph"/>
        <w:numPr>
          <w:ilvl w:val="5"/>
          <w:numId w:val="1"/>
        </w:numPr>
        <w:rPr>
          <w:sz w:val="20"/>
          <w:szCs w:val="20"/>
        </w:rPr>
      </w:pPr>
      <w:r>
        <w:rPr>
          <w:sz w:val="20"/>
          <w:szCs w:val="20"/>
        </w:rPr>
        <w:t>U</w:t>
      </w:r>
      <w:r w:rsidRPr="00621619">
        <w:rPr>
          <w:sz w:val="20"/>
          <w:szCs w:val="20"/>
        </w:rPr>
        <w:t>se satellites and onboard equipment for n</w:t>
      </w:r>
      <w:r>
        <w:rPr>
          <w:sz w:val="20"/>
          <w:szCs w:val="20"/>
        </w:rPr>
        <w:t>avigation with greater accuracy</w:t>
      </w:r>
    </w:p>
    <w:p w14:paraId="389612FB" w14:textId="7FB56E48" w:rsidR="00E34C24" w:rsidRDefault="003377B1" w:rsidP="007B5EB2">
      <w:pPr>
        <w:pStyle w:val="ListParagraph"/>
        <w:numPr>
          <w:ilvl w:val="4"/>
          <w:numId w:val="1"/>
        </w:numPr>
        <w:rPr>
          <w:sz w:val="20"/>
          <w:szCs w:val="20"/>
        </w:rPr>
      </w:pPr>
      <w:r>
        <w:rPr>
          <w:sz w:val="20"/>
          <w:szCs w:val="20"/>
        </w:rPr>
        <w:t>R</w:t>
      </w:r>
      <w:r w:rsidR="00E34C24" w:rsidRPr="000845DA">
        <w:rPr>
          <w:sz w:val="20"/>
          <w:szCs w:val="20"/>
        </w:rPr>
        <w:t xml:space="preserve">equirements </w:t>
      </w:r>
      <w:r w:rsidR="007E2766">
        <w:rPr>
          <w:sz w:val="20"/>
          <w:szCs w:val="20"/>
        </w:rPr>
        <w:t>expressed</w:t>
      </w:r>
      <w:r>
        <w:rPr>
          <w:sz w:val="20"/>
          <w:szCs w:val="20"/>
        </w:rPr>
        <w:t xml:space="preserve"> for</w:t>
      </w:r>
      <w:r w:rsidR="007E2766">
        <w:rPr>
          <w:sz w:val="20"/>
          <w:szCs w:val="20"/>
        </w:rPr>
        <w:t xml:space="preserve"> specifications</w:t>
      </w:r>
      <w:r w:rsidR="00E34C24" w:rsidRPr="000845DA">
        <w:rPr>
          <w:sz w:val="20"/>
          <w:szCs w:val="20"/>
        </w:rPr>
        <w:t xml:space="preserve"> in terms of accuracy, integrity, continuity, availability, and functionality needed for the proposed operation in the context of a particular airspace concept.</w:t>
      </w:r>
    </w:p>
    <w:p w14:paraId="7AEA8C1A" w14:textId="0B06C51B" w:rsidR="00BC0BD4" w:rsidRPr="00BC0BD4" w:rsidRDefault="00BC0BD4" w:rsidP="007B5EB2">
      <w:pPr>
        <w:pStyle w:val="ListParagraph"/>
        <w:numPr>
          <w:ilvl w:val="4"/>
          <w:numId w:val="1"/>
        </w:numPr>
        <w:rPr>
          <w:sz w:val="20"/>
          <w:szCs w:val="20"/>
        </w:rPr>
      </w:pPr>
      <w:r w:rsidRPr="00BC0BD4">
        <w:rPr>
          <w:sz w:val="20"/>
          <w:szCs w:val="20"/>
        </w:rPr>
        <w:t>2 main categories within PBN are RNAV and RNP</w:t>
      </w:r>
      <w:r w:rsidR="005D4FF0">
        <w:rPr>
          <w:sz w:val="20"/>
          <w:szCs w:val="20"/>
        </w:rPr>
        <w:t xml:space="preserve"> (Required Navigation Performance)</w:t>
      </w:r>
    </w:p>
    <w:p w14:paraId="3D8E2B1C" w14:textId="70A65EF7" w:rsidR="003377B1" w:rsidRDefault="003377B1" w:rsidP="007B5EB2">
      <w:pPr>
        <w:pStyle w:val="ListParagraph"/>
        <w:numPr>
          <w:ilvl w:val="4"/>
          <w:numId w:val="1"/>
        </w:numPr>
        <w:rPr>
          <w:sz w:val="20"/>
          <w:szCs w:val="20"/>
        </w:rPr>
      </w:pPr>
      <w:r w:rsidRPr="0010192E">
        <w:rPr>
          <w:sz w:val="20"/>
          <w:szCs w:val="20"/>
        </w:rPr>
        <w:t>RNAV</w:t>
      </w:r>
      <w:r w:rsidR="003E3ADF" w:rsidRPr="0010192E">
        <w:rPr>
          <w:sz w:val="20"/>
          <w:szCs w:val="20"/>
        </w:rPr>
        <w:t xml:space="preserve"> and RNP</w:t>
      </w:r>
      <w:r w:rsidRPr="0010192E">
        <w:rPr>
          <w:sz w:val="20"/>
          <w:szCs w:val="20"/>
        </w:rPr>
        <w:t xml:space="preserve"> numerical designations refer to lateral navigation accuracy in </w:t>
      </w:r>
      <w:r w:rsidR="0010192E" w:rsidRPr="0010192E">
        <w:rPr>
          <w:sz w:val="20"/>
          <w:szCs w:val="20"/>
        </w:rPr>
        <w:t xml:space="preserve">nautical </w:t>
      </w:r>
      <w:r w:rsidR="000874CE" w:rsidRPr="0010192E">
        <w:rPr>
          <w:sz w:val="20"/>
          <w:szCs w:val="20"/>
        </w:rPr>
        <w:t>miles that</w:t>
      </w:r>
      <w:r w:rsidRPr="0010192E">
        <w:rPr>
          <w:sz w:val="20"/>
          <w:szCs w:val="20"/>
        </w:rPr>
        <w:t xml:space="preserve"> is expected to be achieved ≥95% of the time. 1-2-1</w:t>
      </w:r>
    </w:p>
    <w:p w14:paraId="768B3046" w14:textId="54E79E80" w:rsidR="00294A55" w:rsidRDefault="00294A55" w:rsidP="007B5EB2">
      <w:pPr>
        <w:pStyle w:val="ListParagraph"/>
        <w:numPr>
          <w:ilvl w:val="4"/>
          <w:numId w:val="1"/>
        </w:numPr>
        <w:rPr>
          <w:sz w:val="20"/>
          <w:szCs w:val="20"/>
        </w:rPr>
      </w:pPr>
      <w:r>
        <w:rPr>
          <w:sz w:val="20"/>
          <w:szCs w:val="20"/>
        </w:rPr>
        <w:t>RNP is an RNAV system including onboard performance monitoring and alerting capability (e.g. RAIM)</w:t>
      </w:r>
    </w:p>
    <w:p w14:paraId="7F4D55F5" w14:textId="2BBD6AFA" w:rsidR="00294A55" w:rsidRPr="0010192E" w:rsidRDefault="00294A55" w:rsidP="00294A55">
      <w:pPr>
        <w:pStyle w:val="ListParagraph"/>
        <w:numPr>
          <w:ilvl w:val="5"/>
          <w:numId w:val="1"/>
        </w:numPr>
        <w:rPr>
          <w:sz w:val="20"/>
          <w:szCs w:val="20"/>
        </w:rPr>
      </w:pPr>
      <w:r>
        <w:rPr>
          <w:sz w:val="20"/>
          <w:szCs w:val="20"/>
        </w:rPr>
        <w:t>RNP also introduces certain navigation specifications for equipment and aircrew requirements</w:t>
      </w:r>
    </w:p>
    <w:p w14:paraId="4B9FE4F4" w14:textId="04294701" w:rsidR="00BA7050" w:rsidRDefault="00BA7050" w:rsidP="002F4864">
      <w:pPr>
        <w:pStyle w:val="ListParagraph"/>
        <w:numPr>
          <w:ilvl w:val="2"/>
          <w:numId w:val="1"/>
        </w:numPr>
        <w:rPr>
          <w:sz w:val="20"/>
          <w:szCs w:val="20"/>
        </w:rPr>
      </w:pPr>
      <w:r>
        <w:rPr>
          <w:sz w:val="20"/>
          <w:szCs w:val="20"/>
        </w:rPr>
        <w:t>RNAV</w:t>
      </w:r>
      <w:r w:rsidR="00E34C24">
        <w:rPr>
          <w:sz w:val="20"/>
          <w:szCs w:val="20"/>
        </w:rPr>
        <w:t xml:space="preserve"> (Area Navigation)</w:t>
      </w:r>
      <w:r w:rsidR="00880850">
        <w:rPr>
          <w:sz w:val="20"/>
          <w:szCs w:val="20"/>
        </w:rPr>
        <w:t xml:space="preserve"> Operations</w:t>
      </w:r>
    </w:p>
    <w:p w14:paraId="3E95A178" w14:textId="410E179A" w:rsidR="00880850" w:rsidRDefault="00880850" w:rsidP="002F4864">
      <w:pPr>
        <w:pStyle w:val="ListParagraph"/>
        <w:numPr>
          <w:ilvl w:val="3"/>
          <w:numId w:val="1"/>
        </w:numPr>
        <w:rPr>
          <w:sz w:val="20"/>
          <w:szCs w:val="20"/>
        </w:rPr>
      </w:pPr>
      <w:r>
        <w:rPr>
          <w:sz w:val="20"/>
          <w:szCs w:val="20"/>
        </w:rPr>
        <w:t>DP's, STAR's, En route, and Oceanic</w:t>
      </w:r>
    </w:p>
    <w:p w14:paraId="71EC879E" w14:textId="336C0A5E" w:rsidR="00880850" w:rsidRDefault="00880850" w:rsidP="002F4864">
      <w:pPr>
        <w:pStyle w:val="ListParagraph"/>
        <w:numPr>
          <w:ilvl w:val="4"/>
          <w:numId w:val="1"/>
        </w:numPr>
        <w:rPr>
          <w:sz w:val="20"/>
          <w:szCs w:val="20"/>
        </w:rPr>
      </w:pPr>
      <w:r>
        <w:rPr>
          <w:sz w:val="20"/>
          <w:szCs w:val="20"/>
        </w:rPr>
        <w:t>Pilots need an understanding of various waypoint and leg types used in RNAV procedures</w:t>
      </w:r>
    </w:p>
    <w:p w14:paraId="52D6865F" w14:textId="50596EA7" w:rsidR="00880850" w:rsidRDefault="00880850" w:rsidP="002F4864">
      <w:pPr>
        <w:pStyle w:val="ListParagraph"/>
        <w:numPr>
          <w:ilvl w:val="4"/>
          <w:numId w:val="1"/>
        </w:numPr>
        <w:rPr>
          <w:sz w:val="20"/>
          <w:szCs w:val="20"/>
        </w:rPr>
      </w:pPr>
      <w:r>
        <w:rPr>
          <w:sz w:val="20"/>
          <w:szCs w:val="20"/>
        </w:rPr>
        <w:t>Waypoints</w:t>
      </w:r>
    </w:p>
    <w:p w14:paraId="6A1C0785" w14:textId="48252D27" w:rsidR="00880850" w:rsidRDefault="00880850" w:rsidP="002F4864">
      <w:pPr>
        <w:pStyle w:val="ListParagraph"/>
        <w:numPr>
          <w:ilvl w:val="5"/>
          <w:numId w:val="1"/>
        </w:numPr>
        <w:rPr>
          <w:sz w:val="20"/>
          <w:szCs w:val="20"/>
        </w:rPr>
      </w:pPr>
      <w:r>
        <w:rPr>
          <w:sz w:val="20"/>
          <w:szCs w:val="20"/>
        </w:rPr>
        <w:t>Fly-by waypoints (turn anticipation)</w:t>
      </w:r>
    </w:p>
    <w:p w14:paraId="11F6E7BE" w14:textId="554215CC" w:rsidR="00880850" w:rsidRDefault="00880850" w:rsidP="002F4864">
      <w:pPr>
        <w:pStyle w:val="ListParagraph"/>
        <w:numPr>
          <w:ilvl w:val="5"/>
          <w:numId w:val="1"/>
        </w:numPr>
        <w:rPr>
          <w:sz w:val="20"/>
          <w:szCs w:val="20"/>
        </w:rPr>
      </w:pPr>
      <w:r>
        <w:rPr>
          <w:sz w:val="20"/>
          <w:szCs w:val="20"/>
        </w:rPr>
        <w:t>Fly-over waypoints</w:t>
      </w:r>
    </w:p>
    <w:p w14:paraId="1EA41FD7" w14:textId="02774063" w:rsidR="004A50E8" w:rsidRDefault="004A50E8" w:rsidP="002F4864">
      <w:pPr>
        <w:pStyle w:val="ListParagraph"/>
        <w:numPr>
          <w:ilvl w:val="4"/>
          <w:numId w:val="1"/>
        </w:numPr>
        <w:rPr>
          <w:sz w:val="20"/>
          <w:szCs w:val="20"/>
        </w:rPr>
      </w:pPr>
      <w:r>
        <w:rPr>
          <w:sz w:val="20"/>
          <w:szCs w:val="20"/>
        </w:rPr>
        <w:t>RNAV Leg Types</w:t>
      </w:r>
    </w:p>
    <w:p w14:paraId="19663E78" w14:textId="4591F780" w:rsidR="004A50E8" w:rsidRDefault="004A50E8" w:rsidP="002F4864">
      <w:pPr>
        <w:pStyle w:val="ListParagraph"/>
        <w:numPr>
          <w:ilvl w:val="5"/>
          <w:numId w:val="1"/>
        </w:numPr>
        <w:rPr>
          <w:sz w:val="20"/>
          <w:szCs w:val="20"/>
        </w:rPr>
      </w:pPr>
      <w:r>
        <w:rPr>
          <w:sz w:val="20"/>
          <w:szCs w:val="20"/>
        </w:rPr>
        <w:t>Track to Fix leg (TF)</w:t>
      </w:r>
    </w:p>
    <w:p w14:paraId="33EDD1AF" w14:textId="61926168" w:rsidR="004A50E8" w:rsidRDefault="004A50E8" w:rsidP="002F4864">
      <w:pPr>
        <w:pStyle w:val="ListParagraph"/>
        <w:numPr>
          <w:ilvl w:val="5"/>
          <w:numId w:val="1"/>
        </w:numPr>
        <w:rPr>
          <w:sz w:val="20"/>
          <w:szCs w:val="20"/>
        </w:rPr>
      </w:pPr>
      <w:r>
        <w:rPr>
          <w:sz w:val="20"/>
          <w:szCs w:val="20"/>
        </w:rPr>
        <w:t>Direct to Fix leg (DF)</w:t>
      </w:r>
    </w:p>
    <w:p w14:paraId="0BD0BA93" w14:textId="3CB15C94" w:rsidR="004A50E8" w:rsidRDefault="004A50E8" w:rsidP="002F4864">
      <w:pPr>
        <w:pStyle w:val="ListParagraph"/>
        <w:numPr>
          <w:ilvl w:val="5"/>
          <w:numId w:val="1"/>
        </w:numPr>
        <w:rPr>
          <w:sz w:val="20"/>
          <w:szCs w:val="20"/>
        </w:rPr>
      </w:pPr>
      <w:r>
        <w:rPr>
          <w:sz w:val="20"/>
          <w:szCs w:val="20"/>
        </w:rPr>
        <w:t>Course to Fix (CF)</w:t>
      </w:r>
    </w:p>
    <w:p w14:paraId="47AFC1FA" w14:textId="627A1C7E" w:rsidR="004A50E8" w:rsidRDefault="004A50E8" w:rsidP="002F4864">
      <w:pPr>
        <w:pStyle w:val="ListParagraph"/>
        <w:numPr>
          <w:ilvl w:val="5"/>
          <w:numId w:val="1"/>
        </w:numPr>
        <w:rPr>
          <w:sz w:val="20"/>
          <w:szCs w:val="20"/>
        </w:rPr>
      </w:pPr>
      <w:r>
        <w:rPr>
          <w:sz w:val="20"/>
          <w:szCs w:val="20"/>
        </w:rPr>
        <w:t>Radius to Fix (RF)</w:t>
      </w:r>
    </w:p>
    <w:p w14:paraId="7B395B8D" w14:textId="01A3F9C0" w:rsidR="004A50E8" w:rsidRPr="00880850" w:rsidRDefault="004A50E8" w:rsidP="002F4864">
      <w:pPr>
        <w:pStyle w:val="ListParagraph"/>
        <w:numPr>
          <w:ilvl w:val="5"/>
          <w:numId w:val="1"/>
        </w:numPr>
        <w:rPr>
          <w:sz w:val="20"/>
          <w:szCs w:val="20"/>
        </w:rPr>
      </w:pPr>
      <w:r>
        <w:rPr>
          <w:sz w:val="20"/>
          <w:szCs w:val="20"/>
        </w:rPr>
        <w:t>Heading</w:t>
      </w:r>
    </w:p>
    <w:p w14:paraId="0D60439A" w14:textId="54AC52AD" w:rsidR="00880850" w:rsidRDefault="00880850" w:rsidP="002F4864">
      <w:pPr>
        <w:pStyle w:val="ListParagraph"/>
        <w:numPr>
          <w:ilvl w:val="3"/>
          <w:numId w:val="1"/>
        </w:numPr>
        <w:rPr>
          <w:sz w:val="20"/>
          <w:szCs w:val="20"/>
        </w:rPr>
      </w:pPr>
      <w:r>
        <w:rPr>
          <w:sz w:val="20"/>
          <w:szCs w:val="20"/>
        </w:rPr>
        <w:t>RNAV Nav Specs</w:t>
      </w:r>
    </w:p>
    <w:p w14:paraId="5BE02D02" w14:textId="19C8FAFF" w:rsidR="00BA7050" w:rsidRDefault="00BA7050" w:rsidP="002F4864">
      <w:pPr>
        <w:pStyle w:val="ListParagraph"/>
        <w:numPr>
          <w:ilvl w:val="4"/>
          <w:numId w:val="1"/>
        </w:numPr>
        <w:rPr>
          <w:sz w:val="20"/>
          <w:szCs w:val="20"/>
        </w:rPr>
      </w:pPr>
      <w:r>
        <w:rPr>
          <w:sz w:val="20"/>
          <w:szCs w:val="20"/>
        </w:rPr>
        <w:t>RNAV 1</w:t>
      </w:r>
      <w:r w:rsidR="007F1A63">
        <w:rPr>
          <w:sz w:val="20"/>
          <w:szCs w:val="20"/>
        </w:rPr>
        <w:t xml:space="preserve"> – used for DPs and STARs</w:t>
      </w:r>
      <w:r w:rsidR="004A50E8">
        <w:rPr>
          <w:sz w:val="20"/>
          <w:szCs w:val="20"/>
        </w:rPr>
        <w:t>; ≤1 NM error ≥95% of the time</w:t>
      </w:r>
    </w:p>
    <w:p w14:paraId="1967F3BF" w14:textId="4E51BE23" w:rsidR="00BA7050" w:rsidRDefault="00BA7050" w:rsidP="002F4864">
      <w:pPr>
        <w:pStyle w:val="ListParagraph"/>
        <w:numPr>
          <w:ilvl w:val="4"/>
          <w:numId w:val="1"/>
        </w:numPr>
        <w:rPr>
          <w:sz w:val="20"/>
          <w:szCs w:val="20"/>
        </w:rPr>
      </w:pPr>
      <w:r>
        <w:rPr>
          <w:sz w:val="20"/>
          <w:szCs w:val="20"/>
        </w:rPr>
        <w:t>RNAV 2</w:t>
      </w:r>
      <w:r w:rsidR="007F1A63">
        <w:rPr>
          <w:sz w:val="20"/>
          <w:szCs w:val="20"/>
        </w:rPr>
        <w:t xml:space="preserve"> – used for en route operations, e.g. T-Routes and Q-Routes</w:t>
      </w:r>
      <w:r w:rsidR="004A50E8">
        <w:rPr>
          <w:sz w:val="20"/>
          <w:szCs w:val="20"/>
        </w:rPr>
        <w:t>; ≤2 NM error ≥95% of the time</w:t>
      </w:r>
    </w:p>
    <w:p w14:paraId="1D105A8A" w14:textId="26D26031" w:rsidR="00BA7050" w:rsidRDefault="00BA7050" w:rsidP="002F4864">
      <w:pPr>
        <w:pStyle w:val="ListParagraph"/>
        <w:numPr>
          <w:ilvl w:val="4"/>
          <w:numId w:val="1"/>
        </w:numPr>
        <w:rPr>
          <w:sz w:val="20"/>
          <w:szCs w:val="20"/>
        </w:rPr>
      </w:pPr>
      <w:r>
        <w:rPr>
          <w:sz w:val="20"/>
          <w:szCs w:val="20"/>
        </w:rPr>
        <w:t>RNAV 10</w:t>
      </w:r>
      <w:r w:rsidR="007F1A63">
        <w:rPr>
          <w:sz w:val="20"/>
          <w:szCs w:val="20"/>
        </w:rPr>
        <w:t xml:space="preserve"> – Oceanic operations</w:t>
      </w:r>
    </w:p>
    <w:p w14:paraId="42B0C8B6" w14:textId="02EE350C" w:rsidR="005D4FF0" w:rsidRPr="005D4FF0" w:rsidRDefault="005D4FF0" w:rsidP="005D4FF0">
      <w:pPr>
        <w:ind w:left="1080"/>
        <w:rPr>
          <w:sz w:val="20"/>
          <w:szCs w:val="20"/>
        </w:rPr>
      </w:pPr>
      <w:r w:rsidRPr="005D4FF0">
        <w:rPr>
          <w:sz w:val="20"/>
          <w:szCs w:val="20"/>
        </w:rPr>
        <w:t xml:space="preserve"> </w:t>
      </w:r>
    </w:p>
    <w:p w14:paraId="247925DC" w14:textId="77777777" w:rsidR="005D4FF0" w:rsidRDefault="005D4FF0" w:rsidP="005D4FF0">
      <w:pPr>
        <w:pStyle w:val="ListParagraph"/>
        <w:numPr>
          <w:ilvl w:val="1"/>
          <w:numId w:val="1"/>
        </w:numPr>
        <w:rPr>
          <w:sz w:val="20"/>
          <w:szCs w:val="20"/>
        </w:rPr>
      </w:pPr>
      <w:r w:rsidRPr="00760935">
        <w:rPr>
          <w:sz w:val="20"/>
          <w:szCs w:val="20"/>
        </w:rPr>
        <w:t xml:space="preserve">As a current pilot using the NAS, you need to have a clear understanding of the aircraft equipment requirements for operating in a given RNP environment. </w:t>
      </w:r>
    </w:p>
    <w:p w14:paraId="56AE3E90" w14:textId="77777777" w:rsidR="005D4FF0" w:rsidRDefault="005D4FF0" w:rsidP="005D4FF0">
      <w:pPr>
        <w:pStyle w:val="ListParagraph"/>
        <w:numPr>
          <w:ilvl w:val="2"/>
          <w:numId w:val="1"/>
        </w:numPr>
        <w:rPr>
          <w:sz w:val="20"/>
          <w:szCs w:val="20"/>
        </w:rPr>
      </w:pPr>
      <w:r w:rsidRPr="00760935">
        <w:rPr>
          <w:sz w:val="20"/>
          <w:szCs w:val="20"/>
        </w:rPr>
        <w:t xml:space="preserve">You must understand the type of navigation system installed in your aircraft, and furthermore, you must know how your system operates to ensure that you can comply with all RNAV requirements. </w:t>
      </w:r>
    </w:p>
    <w:p w14:paraId="1310B4A1" w14:textId="4FFF9E69" w:rsidR="005D4FF0" w:rsidRPr="009D6E52" w:rsidRDefault="005D4FF0" w:rsidP="009D6E52">
      <w:pPr>
        <w:pStyle w:val="ListParagraph"/>
        <w:numPr>
          <w:ilvl w:val="2"/>
          <w:numId w:val="1"/>
        </w:numPr>
        <w:rPr>
          <w:sz w:val="20"/>
          <w:szCs w:val="20"/>
        </w:rPr>
      </w:pPr>
      <w:r w:rsidRPr="009D6E52">
        <w:rPr>
          <w:sz w:val="20"/>
          <w:szCs w:val="20"/>
        </w:rPr>
        <w:t>Operational information should be included in your AFM or its supplements.</w:t>
      </w:r>
    </w:p>
    <w:p w14:paraId="66E2FE20" w14:textId="254199D2" w:rsidR="002000B5" w:rsidRPr="005D4FF0" w:rsidRDefault="007F744A" w:rsidP="005D4FF0">
      <w:pPr>
        <w:rPr>
          <w:sz w:val="20"/>
          <w:szCs w:val="20"/>
        </w:rPr>
      </w:pPr>
      <w:r w:rsidRPr="005D4FF0">
        <w:rPr>
          <w:sz w:val="20"/>
          <w:szCs w:val="20"/>
        </w:rPr>
        <w:br w:type="page"/>
      </w:r>
      <w:bookmarkStart w:id="0" w:name="_GoBack"/>
      <w:bookmarkEnd w:id="0"/>
    </w:p>
    <w:p w14:paraId="4548FE81" w14:textId="3225EC2F" w:rsidR="00622686" w:rsidRDefault="00622686" w:rsidP="001B1DB2">
      <w:pPr>
        <w:pStyle w:val="ListParagraph"/>
        <w:numPr>
          <w:ilvl w:val="1"/>
          <w:numId w:val="1"/>
        </w:numPr>
        <w:rPr>
          <w:sz w:val="20"/>
          <w:szCs w:val="20"/>
        </w:rPr>
      </w:pPr>
      <w:r>
        <w:rPr>
          <w:sz w:val="20"/>
          <w:szCs w:val="20"/>
        </w:rPr>
        <w:t>RNP (Required Navigation Performance):</w:t>
      </w:r>
      <w:r w:rsidR="00BF501A">
        <w:rPr>
          <w:sz w:val="20"/>
          <w:szCs w:val="20"/>
        </w:rPr>
        <w:t xml:space="preserve"> A statement of the navigation</w:t>
      </w:r>
      <w:r>
        <w:rPr>
          <w:sz w:val="20"/>
          <w:szCs w:val="20"/>
        </w:rPr>
        <w:t xml:space="preserve"> performance necessary for operation within a defined airspace. P/CG</w:t>
      </w:r>
      <w:r w:rsidR="00C820A5">
        <w:rPr>
          <w:sz w:val="20"/>
          <w:szCs w:val="20"/>
        </w:rPr>
        <w:t>, AIM 1-2-2</w:t>
      </w:r>
    </w:p>
    <w:p w14:paraId="060F3ED2" w14:textId="36A038DA" w:rsidR="00C820A5" w:rsidRDefault="00C820A5" w:rsidP="00C820A5">
      <w:pPr>
        <w:pStyle w:val="ListParagraph"/>
        <w:numPr>
          <w:ilvl w:val="2"/>
          <w:numId w:val="1"/>
        </w:numPr>
        <w:rPr>
          <w:sz w:val="20"/>
          <w:szCs w:val="20"/>
        </w:rPr>
      </w:pPr>
      <w:r>
        <w:rPr>
          <w:sz w:val="20"/>
          <w:szCs w:val="20"/>
        </w:rPr>
        <w:t xml:space="preserve">A critical component of RNP is the ability of the aircraft navigation system to monitor its achieved navigation performance, and to identify for the pilot whether the operational requirement is or is not being met during an operation.  </w:t>
      </w:r>
    </w:p>
    <w:p w14:paraId="4BCE8F76" w14:textId="77777777" w:rsidR="00C820A5" w:rsidRDefault="00C820A5" w:rsidP="00C820A5">
      <w:pPr>
        <w:pStyle w:val="ListParagraph"/>
        <w:numPr>
          <w:ilvl w:val="2"/>
          <w:numId w:val="1"/>
        </w:numPr>
        <w:rPr>
          <w:sz w:val="20"/>
          <w:szCs w:val="20"/>
        </w:rPr>
      </w:pPr>
      <w:r>
        <w:rPr>
          <w:sz w:val="20"/>
          <w:szCs w:val="20"/>
        </w:rPr>
        <w:t>The on-board performance monitoring allows for less reliance on ATC for the safety of the operation</w:t>
      </w:r>
    </w:p>
    <w:p w14:paraId="170909A3" w14:textId="77777777" w:rsidR="00C93C6D" w:rsidRDefault="00C93C6D" w:rsidP="00C93C6D">
      <w:pPr>
        <w:pStyle w:val="ListParagraph"/>
        <w:numPr>
          <w:ilvl w:val="2"/>
          <w:numId w:val="1"/>
        </w:numPr>
        <w:rPr>
          <w:sz w:val="20"/>
          <w:szCs w:val="20"/>
        </w:rPr>
      </w:pPr>
      <w:r>
        <w:rPr>
          <w:sz w:val="20"/>
          <w:szCs w:val="20"/>
        </w:rPr>
        <w:t>RNP capability will vary depending on aircraft equipment and navigation infrastructure.</w:t>
      </w:r>
    </w:p>
    <w:p w14:paraId="1C586964" w14:textId="77777777" w:rsidR="00622686" w:rsidRDefault="00622686" w:rsidP="001B1DB2">
      <w:pPr>
        <w:pStyle w:val="ListParagraph"/>
        <w:numPr>
          <w:ilvl w:val="2"/>
          <w:numId w:val="1"/>
        </w:numPr>
        <w:rPr>
          <w:sz w:val="20"/>
          <w:szCs w:val="20"/>
        </w:rPr>
      </w:pPr>
      <w:r>
        <w:rPr>
          <w:sz w:val="20"/>
          <w:szCs w:val="20"/>
        </w:rPr>
        <w:t>Following terms are often associated with RNP</w:t>
      </w:r>
    </w:p>
    <w:p w14:paraId="06CFE298" w14:textId="2FEF5D46" w:rsidR="00622686" w:rsidRDefault="00622686" w:rsidP="001B1DB2">
      <w:pPr>
        <w:pStyle w:val="ListParagraph"/>
        <w:numPr>
          <w:ilvl w:val="3"/>
          <w:numId w:val="1"/>
        </w:numPr>
        <w:rPr>
          <w:sz w:val="20"/>
          <w:szCs w:val="20"/>
        </w:rPr>
      </w:pPr>
      <w:r>
        <w:rPr>
          <w:sz w:val="20"/>
          <w:szCs w:val="20"/>
        </w:rPr>
        <w:t>RNP Level or Type (</w:t>
      </w:r>
      <w:r w:rsidR="007F241D">
        <w:rPr>
          <w:sz w:val="20"/>
          <w:szCs w:val="20"/>
        </w:rPr>
        <w:t>e.g</w:t>
      </w:r>
      <w:r w:rsidR="00E2209B">
        <w:rPr>
          <w:sz w:val="20"/>
          <w:szCs w:val="20"/>
        </w:rPr>
        <w:t>.</w:t>
      </w:r>
      <w:r w:rsidR="007F241D">
        <w:rPr>
          <w:sz w:val="20"/>
          <w:szCs w:val="20"/>
        </w:rPr>
        <w:t xml:space="preserve"> </w:t>
      </w:r>
      <w:r w:rsidR="00C93C6D">
        <w:rPr>
          <w:sz w:val="20"/>
          <w:szCs w:val="20"/>
        </w:rPr>
        <w:t xml:space="preserve">RNP </w:t>
      </w:r>
      <w:r w:rsidR="007F241D">
        <w:rPr>
          <w:sz w:val="20"/>
          <w:szCs w:val="20"/>
        </w:rPr>
        <w:t>2</w:t>
      </w:r>
      <w:r>
        <w:rPr>
          <w:sz w:val="20"/>
          <w:szCs w:val="20"/>
        </w:rPr>
        <w:t>). A value, in nautical miles, from the intended horizontal position within which an aircraft would be at least 95% of the total flying time.</w:t>
      </w:r>
    </w:p>
    <w:p w14:paraId="70349CB6" w14:textId="6F2B48A2" w:rsidR="00622686" w:rsidRDefault="00622686" w:rsidP="001B1DB2">
      <w:pPr>
        <w:pStyle w:val="ListParagraph"/>
        <w:numPr>
          <w:ilvl w:val="3"/>
          <w:numId w:val="1"/>
        </w:numPr>
        <w:rPr>
          <w:sz w:val="20"/>
          <w:szCs w:val="20"/>
        </w:rPr>
      </w:pPr>
      <w:r>
        <w:rPr>
          <w:sz w:val="20"/>
          <w:szCs w:val="20"/>
        </w:rPr>
        <w:t>RNP Airspace: Generic term designatin</w:t>
      </w:r>
      <w:r w:rsidR="00301531">
        <w:rPr>
          <w:sz w:val="20"/>
          <w:szCs w:val="20"/>
        </w:rPr>
        <w:t>g airspace</w:t>
      </w:r>
      <w:r>
        <w:rPr>
          <w:sz w:val="20"/>
          <w:szCs w:val="20"/>
        </w:rPr>
        <w:t xml:space="preserve">, route(s), leg(s), operation(s), or procedure(s) where minimum RNP </w:t>
      </w:r>
      <w:r w:rsidR="00B22280">
        <w:rPr>
          <w:sz w:val="20"/>
          <w:szCs w:val="20"/>
        </w:rPr>
        <w:t>has</w:t>
      </w:r>
      <w:r>
        <w:rPr>
          <w:sz w:val="20"/>
          <w:szCs w:val="20"/>
        </w:rPr>
        <w:t xml:space="preserve"> been established.</w:t>
      </w:r>
    </w:p>
    <w:p w14:paraId="2D6CD480" w14:textId="66F54F81" w:rsidR="00622686" w:rsidRDefault="006D2174" w:rsidP="001B1DB2">
      <w:pPr>
        <w:pStyle w:val="ListParagraph"/>
        <w:numPr>
          <w:ilvl w:val="3"/>
          <w:numId w:val="1"/>
        </w:numPr>
        <w:rPr>
          <w:sz w:val="20"/>
          <w:szCs w:val="20"/>
        </w:rPr>
      </w:pPr>
      <w:r>
        <w:rPr>
          <w:sz w:val="20"/>
          <w:szCs w:val="20"/>
        </w:rPr>
        <w:t xml:space="preserve">ANP (Actual Navigation Performance): A measure of the current navigational performance; also known as </w:t>
      </w:r>
      <w:r w:rsidR="00A62572">
        <w:rPr>
          <w:sz w:val="20"/>
          <w:szCs w:val="20"/>
        </w:rPr>
        <w:t>EPE (Estimated Position Error)</w:t>
      </w:r>
    </w:p>
    <w:p w14:paraId="4320F902" w14:textId="43C4737C" w:rsidR="006D2174" w:rsidRDefault="006D2174" w:rsidP="001B1DB2">
      <w:pPr>
        <w:pStyle w:val="ListParagraph"/>
        <w:numPr>
          <w:ilvl w:val="3"/>
          <w:numId w:val="1"/>
        </w:numPr>
        <w:rPr>
          <w:sz w:val="20"/>
          <w:szCs w:val="20"/>
        </w:rPr>
      </w:pPr>
      <w:r>
        <w:rPr>
          <w:sz w:val="20"/>
          <w:szCs w:val="20"/>
        </w:rPr>
        <w:t xml:space="preserve">LNAV (Lateral Navigation): a function of area navigation (RNAV) </w:t>
      </w:r>
      <w:r w:rsidR="003617D3">
        <w:rPr>
          <w:sz w:val="20"/>
          <w:szCs w:val="20"/>
        </w:rPr>
        <w:t>equipment that</w:t>
      </w:r>
      <w:r>
        <w:rPr>
          <w:sz w:val="20"/>
          <w:szCs w:val="20"/>
        </w:rPr>
        <w:t xml:space="preserve"> calculates, displays, and provides lateral guidance to a profile or path.</w:t>
      </w:r>
    </w:p>
    <w:p w14:paraId="62FD98A4" w14:textId="2921CD83" w:rsidR="006D2174" w:rsidRDefault="006D2174" w:rsidP="001B1DB2">
      <w:pPr>
        <w:pStyle w:val="ListParagraph"/>
        <w:numPr>
          <w:ilvl w:val="3"/>
          <w:numId w:val="1"/>
        </w:numPr>
        <w:rPr>
          <w:sz w:val="20"/>
          <w:szCs w:val="20"/>
        </w:rPr>
      </w:pPr>
      <w:r>
        <w:rPr>
          <w:sz w:val="20"/>
          <w:szCs w:val="20"/>
        </w:rPr>
        <w:t xml:space="preserve">VNAV (Vertical Navigation): a function of area navigation (RNAV) </w:t>
      </w:r>
      <w:r w:rsidR="003617D3">
        <w:rPr>
          <w:sz w:val="20"/>
          <w:szCs w:val="20"/>
        </w:rPr>
        <w:t>equipment that</w:t>
      </w:r>
      <w:r>
        <w:rPr>
          <w:sz w:val="20"/>
          <w:szCs w:val="20"/>
        </w:rPr>
        <w:t xml:space="preserve"> calculates, displays, and provides vertical guidance to a profile or path.</w:t>
      </w:r>
    </w:p>
    <w:p w14:paraId="14CA4907" w14:textId="5F839F5C" w:rsidR="00F87943" w:rsidRDefault="00F87943" w:rsidP="001B1DB2">
      <w:pPr>
        <w:pStyle w:val="ListParagraph"/>
        <w:numPr>
          <w:ilvl w:val="2"/>
          <w:numId w:val="1"/>
        </w:numPr>
        <w:rPr>
          <w:sz w:val="20"/>
          <w:szCs w:val="20"/>
        </w:rPr>
      </w:pPr>
      <w:r w:rsidRPr="00F87943">
        <w:rPr>
          <w:sz w:val="20"/>
          <w:szCs w:val="20"/>
        </w:rPr>
        <w:t>RNP procedures are in the category of RNP AR. Operators who seek to take advantage of RNP approach procedures must meet the special RNP requirements outlined in FAA AC 90-101</w:t>
      </w:r>
    </w:p>
    <w:p w14:paraId="5C863B20" w14:textId="77777777" w:rsidR="006A6638" w:rsidRDefault="006A6638" w:rsidP="006A6638">
      <w:pPr>
        <w:pStyle w:val="ListParagraph"/>
        <w:numPr>
          <w:ilvl w:val="2"/>
          <w:numId w:val="1"/>
        </w:numPr>
        <w:rPr>
          <w:sz w:val="20"/>
          <w:szCs w:val="20"/>
        </w:rPr>
      </w:pPr>
      <w:r w:rsidRPr="00F87943">
        <w:rPr>
          <w:sz w:val="20"/>
          <w:szCs w:val="20"/>
        </w:rPr>
        <w:t>To attain the benefits of RNP approach procedures, a key component is curved flight tracks. Constant radius turns around a fix are called “radius-to-fix legs (RF legs).” These turns, which are encoded into the navigation database, allow the aircraft to avoid critical areas of terrain or conflicting airspace while preserving positional accuracy by maintaining precise, positive course guidance along the curved track.</w:t>
      </w:r>
    </w:p>
    <w:p w14:paraId="298C9E76" w14:textId="77777777" w:rsidR="00907CA4" w:rsidRPr="0010192E" w:rsidRDefault="00907CA4" w:rsidP="00907CA4">
      <w:pPr>
        <w:pStyle w:val="ListParagraph"/>
        <w:numPr>
          <w:ilvl w:val="2"/>
          <w:numId w:val="1"/>
        </w:numPr>
        <w:rPr>
          <w:sz w:val="20"/>
          <w:szCs w:val="20"/>
        </w:rPr>
      </w:pPr>
      <w:r w:rsidRPr="0010192E">
        <w:rPr>
          <w:sz w:val="20"/>
          <w:szCs w:val="20"/>
        </w:rPr>
        <w:t>RNP (Required Navigation Performance)</w:t>
      </w:r>
      <w:r>
        <w:rPr>
          <w:sz w:val="20"/>
          <w:szCs w:val="20"/>
        </w:rPr>
        <w:t xml:space="preserve"> operation Nav Specs and Standard Lateral Accuracy Values</w:t>
      </w:r>
    </w:p>
    <w:p w14:paraId="12A7D10A" w14:textId="77777777" w:rsidR="00907CA4" w:rsidRDefault="00907CA4" w:rsidP="00907CA4">
      <w:pPr>
        <w:pStyle w:val="ListParagraph"/>
        <w:numPr>
          <w:ilvl w:val="3"/>
          <w:numId w:val="1"/>
        </w:numPr>
        <w:rPr>
          <w:sz w:val="20"/>
          <w:szCs w:val="20"/>
        </w:rPr>
      </w:pPr>
      <w:r>
        <w:rPr>
          <w:sz w:val="20"/>
          <w:szCs w:val="20"/>
        </w:rPr>
        <w:t>RNP APCH – “RNAV (GPS)”: offer several minima for varying aircraft equipment</w:t>
      </w:r>
    </w:p>
    <w:p w14:paraId="4B0B1AA3" w14:textId="77777777" w:rsidR="00907CA4" w:rsidRDefault="00907CA4" w:rsidP="00907CA4">
      <w:pPr>
        <w:pStyle w:val="ListParagraph"/>
        <w:numPr>
          <w:ilvl w:val="3"/>
          <w:numId w:val="1"/>
        </w:numPr>
        <w:rPr>
          <w:sz w:val="20"/>
          <w:szCs w:val="20"/>
        </w:rPr>
      </w:pPr>
      <w:r>
        <w:rPr>
          <w:sz w:val="20"/>
          <w:szCs w:val="20"/>
        </w:rPr>
        <w:t>RNP AR APCH – “RNAV (RNP)”: Authorization Required vertical navigation based on barometric VNAV or WAAS</w:t>
      </w:r>
    </w:p>
    <w:p w14:paraId="0409CD4A" w14:textId="77777777" w:rsidR="00907CA4" w:rsidRDefault="00907CA4" w:rsidP="00907CA4">
      <w:pPr>
        <w:pStyle w:val="ListParagraph"/>
        <w:numPr>
          <w:ilvl w:val="3"/>
          <w:numId w:val="1"/>
        </w:numPr>
        <w:rPr>
          <w:sz w:val="20"/>
          <w:szCs w:val="20"/>
        </w:rPr>
      </w:pPr>
      <w:r>
        <w:rPr>
          <w:sz w:val="20"/>
          <w:szCs w:val="20"/>
        </w:rPr>
        <w:t>A-RNP (Advanced RNP) – Lateral accuracy of 2 for oceanic and remote operations, 2 or 1 for domestic en route segments, except for final approach.</w:t>
      </w:r>
    </w:p>
    <w:p w14:paraId="07153CD8" w14:textId="77777777" w:rsidR="00907CA4" w:rsidRDefault="00907CA4" w:rsidP="00907CA4">
      <w:pPr>
        <w:pStyle w:val="ListParagraph"/>
        <w:numPr>
          <w:ilvl w:val="3"/>
          <w:numId w:val="1"/>
        </w:numPr>
        <w:rPr>
          <w:sz w:val="20"/>
          <w:szCs w:val="20"/>
        </w:rPr>
      </w:pPr>
      <w:r>
        <w:rPr>
          <w:sz w:val="20"/>
          <w:szCs w:val="20"/>
        </w:rPr>
        <w:t>RNP 1 – arrival to and departure from terminal area and initial and intermediate approach phase</w:t>
      </w:r>
    </w:p>
    <w:p w14:paraId="54CBDD58" w14:textId="77777777" w:rsidR="00907CA4" w:rsidRDefault="00907CA4" w:rsidP="00907CA4">
      <w:pPr>
        <w:pStyle w:val="ListParagraph"/>
        <w:numPr>
          <w:ilvl w:val="3"/>
          <w:numId w:val="1"/>
        </w:numPr>
        <w:rPr>
          <w:sz w:val="20"/>
          <w:szCs w:val="20"/>
        </w:rPr>
      </w:pPr>
      <w:r>
        <w:rPr>
          <w:sz w:val="20"/>
          <w:szCs w:val="20"/>
        </w:rPr>
        <w:t>RNP 2 – domestic and oceanic remote operations</w:t>
      </w:r>
    </w:p>
    <w:p w14:paraId="2BF75F9F" w14:textId="77777777" w:rsidR="00907CA4" w:rsidRDefault="00907CA4" w:rsidP="00907CA4">
      <w:pPr>
        <w:pStyle w:val="ListParagraph"/>
        <w:numPr>
          <w:ilvl w:val="3"/>
          <w:numId w:val="1"/>
        </w:numPr>
        <w:rPr>
          <w:sz w:val="20"/>
          <w:szCs w:val="20"/>
        </w:rPr>
      </w:pPr>
      <w:r>
        <w:rPr>
          <w:sz w:val="20"/>
          <w:szCs w:val="20"/>
        </w:rPr>
        <w:t>RNP 4 – oceanic and remote operations</w:t>
      </w:r>
    </w:p>
    <w:p w14:paraId="4C1C2AC2" w14:textId="77777777" w:rsidR="00907CA4" w:rsidRDefault="00907CA4" w:rsidP="00907CA4">
      <w:pPr>
        <w:pStyle w:val="ListParagraph"/>
        <w:numPr>
          <w:ilvl w:val="3"/>
          <w:numId w:val="1"/>
        </w:numPr>
        <w:rPr>
          <w:sz w:val="20"/>
          <w:szCs w:val="20"/>
        </w:rPr>
      </w:pPr>
      <w:r>
        <w:rPr>
          <w:sz w:val="20"/>
          <w:szCs w:val="20"/>
        </w:rPr>
        <w:t>RNP 0.3 – rotorcraft only; for all phases of flight except remote/oceanic and final approach segment</w:t>
      </w:r>
    </w:p>
    <w:p w14:paraId="76C76FBE" w14:textId="51DE3279" w:rsidR="001B1DB2" w:rsidRPr="006A6638" w:rsidRDefault="00907CA4" w:rsidP="006A6638">
      <w:pPr>
        <w:pStyle w:val="ListParagraph"/>
        <w:numPr>
          <w:ilvl w:val="3"/>
          <w:numId w:val="1"/>
        </w:numPr>
        <w:rPr>
          <w:sz w:val="20"/>
          <w:szCs w:val="20"/>
        </w:rPr>
      </w:pPr>
      <w:r>
        <w:rPr>
          <w:sz w:val="20"/>
          <w:szCs w:val="20"/>
        </w:rPr>
        <w:t>AIM 1-2-2</w:t>
      </w:r>
    </w:p>
    <w:p w14:paraId="7309368F" w14:textId="77777777" w:rsidR="001B1DB2" w:rsidRPr="00C204C0" w:rsidRDefault="001B1DB2" w:rsidP="00C204C0">
      <w:pPr>
        <w:ind w:left="720"/>
        <w:rPr>
          <w:sz w:val="20"/>
          <w:szCs w:val="20"/>
        </w:rPr>
      </w:pPr>
    </w:p>
    <w:p w14:paraId="547BC025" w14:textId="77777777" w:rsidR="001B1DB2" w:rsidRPr="00262F08" w:rsidRDefault="001B1DB2" w:rsidP="001B1DB2">
      <w:pPr>
        <w:pStyle w:val="ListParagraph"/>
        <w:numPr>
          <w:ilvl w:val="0"/>
          <w:numId w:val="1"/>
        </w:numPr>
        <w:rPr>
          <w:sz w:val="20"/>
          <w:szCs w:val="20"/>
        </w:rPr>
      </w:pPr>
      <w:r w:rsidRPr="00262F08">
        <w:rPr>
          <w:sz w:val="20"/>
          <w:szCs w:val="20"/>
        </w:rPr>
        <w:t>There are three types of procedures based on the final approach course guidance:</w:t>
      </w:r>
    </w:p>
    <w:p w14:paraId="2A872342" w14:textId="77777777" w:rsidR="001B1DB2" w:rsidRPr="008224E7" w:rsidRDefault="001B1DB2" w:rsidP="001B1DB2">
      <w:pPr>
        <w:pStyle w:val="ListParagraph"/>
        <w:numPr>
          <w:ilvl w:val="2"/>
          <w:numId w:val="1"/>
        </w:numPr>
        <w:rPr>
          <w:sz w:val="20"/>
          <w:szCs w:val="20"/>
        </w:rPr>
      </w:pPr>
      <w:r>
        <w:rPr>
          <w:sz w:val="20"/>
          <w:szCs w:val="20"/>
        </w:rPr>
        <w:t>PA (</w:t>
      </w:r>
      <w:r w:rsidRPr="008224E7">
        <w:rPr>
          <w:sz w:val="20"/>
          <w:szCs w:val="20"/>
        </w:rPr>
        <w:t>Prec</w:t>
      </w:r>
      <w:r>
        <w:rPr>
          <w:sz w:val="20"/>
          <w:szCs w:val="20"/>
        </w:rPr>
        <w:t>ision Approach) - provides</w:t>
      </w:r>
      <w:r w:rsidRPr="008224E7">
        <w:rPr>
          <w:sz w:val="20"/>
          <w:szCs w:val="20"/>
        </w:rPr>
        <w:t xml:space="preserve"> course and glidepath deviation information meeting precision standards of ICAO Annex 10.  (E.g. PAR, ILS, and GLS</w:t>
      </w:r>
      <w:r>
        <w:rPr>
          <w:sz w:val="20"/>
          <w:szCs w:val="20"/>
        </w:rPr>
        <w:t>)</w:t>
      </w:r>
    </w:p>
    <w:p w14:paraId="1D607053" w14:textId="77777777" w:rsidR="001B1DB2" w:rsidRPr="008224E7" w:rsidRDefault="001B1DB2" w:rsidP="001B1DB2">
      <w:pPr>
        <w:pStyle w:val="ListParagraph"/>
        <w:numPr>
          <w:ilvl w:val="2"/>
          <w:numId w:val="1"/>
        </w:numPr>
        <w:rPr>
          <w:sz w:val="20"/>
          <w:szCs w:val="20"/>
        </w:rPr>
      </w:pPr>
      <w:r>
        <w:rPr>
          <w:sz w:val="20"/>
          <w:szCs w:val="20"/>
        </w:rPr>
        <w:t xml:space="preserve">APV (Approach with Vertical Guidance) - </w:t>
      </w:r>
      <w:r w:rsidRPr="008224E7">
        <w:rPr>
          <w:sz w:val="20"/>
          <w:szCs w:val="20"/>
        </w:rPr>
        <w:t>provides course and glidepath deviation information</w:t>
      </w:r>
      <w:r>
        <w:rPr>
          <w:sz w:val="20"/>
          <w:szCs w:val="20"/>
        </w:rPr>
        <w:t xml:space="preserve"> but are</w:t>
      </w:r>
      <w:r w:rsidRPr="008224E7">
        <w:rPr>
          <w:sz w:val="20"/>
          <w:szCs w:val="20"/>
        </w:rPr>
        <w:t xml:space="preserve"> not required to meet the </w:t>
      </w:r>
      <w:r>
        <w:rPr>
          <w:sz w:val="20"/>
          <w:szCs w:val="20"/>
        </w:rPr>
        <w:t>precision approach standards of ICAO Annex 10</w:t>
      </w:r>
      <w:r w:rsidRPr="008224E7">
        <w:rPr>
          <w:sz w:val="20"/>
          <w:szCs w:val="20"/>
        </w:rPr>
        <w:t xml:space="preserve">. </w:t>
      </w:r>
      <w:r>
        <w:rPr>
          <w:sz w:val="20"/>
          <w:szCs w:val="20"/>
        </w:rPr>
        <w:t xml:space="preserve">(E.g. </w:t>
      </w:r>
      <w:r w:rsidRPr="008224E7">
        <w:rPr>
          <w:sz w:val="20"/>
          <w:szCs w:val="20"/>
        </w:rPr>
        <w:t>Baro-VNAV, LDA with glidepath, LNAV/</w:t>
      </w:r>
      <w:r>
        <w:rPr>
          <w:sz w:val="20"/>
          <w:szCs w:val="20"/>
        </w:rPr>
        <w:t>VNAV and LPV)</w:t>
      </w:r>
    </w:p>
    <w:p w14:paraId="1AF125B6" w14:textId="70034884" w:rsidR="000D60BB" w:rsidRPr="00547C67" w:rsidRDefault="001B1DB2" w:rsidP="007E0AA9">
      <w:pPr>
        <w:pStyle w:val="ListParagraph"/>
        <w:numPr>
          <w:ilvl w:val="2"/>
          <w:numId w:val="1"/>
        </w:numPr>
        <w:rPr>
          <w:rStyle w:val="Hyperlink"/>
          <w:color w:val="auto"/>
          <w:sz w:val="20"/>
          <w:szCs w:val="20"/>
          <w:u w:val="none"/>
        </w:rPr>
      </w:pPr>
      <w:r>
        <w:rPr>
          <w:sz w:val="20"/>
          <w:szCs w:val="20"/>
        </w:rPr>
        <w:t>NPA (</w:t>
      </w:r>
      <w:r w:rsidRPr="00FE59ED">
        <w:rPr>
          <w:sz w:val="20"/>
          <w:szCs w:val="20"/>
        </w:rPr>
        <w:t>Non-precision approach</w:t>
      </w:r>
      <w:r>
        <w:rPr>
          <w:sz w:val="20"/>
          <w:szCs w:val="20"/>
        </w:rPr>
        <w:t>) - provides</w:t>
      </w:r>
      <w:r w:rsidRPr="00FE59ED">
        <w:rPr>
          <w:sz w:val="20"/>
          <w:szCs w:val="20"/>
        </w:rPr>
        <w:t xml:space="preserve"> only lateral course deviation information</w:t>
      </w:r>
      <w:r>
        <w:rPr>
          <w:sz w:val="20"/>
          <w:szCs w:val="20"/>
        </w:rPr>
        <w:t>, no glidepath</w:t>
      </w:r>
      <w:r w:rsidRPr="00FE59ED">
        <w:rPr>
          <w:sz w:val="20"/>
          <w:szCs w:val="20"/>
        </w:rPr>
        <w:t xml:space="preserve">.  (E.g. </w:t>
      </w:r>
      <w:r>
        <w:rPr>
          <w:sz w:val="20"/>
          <w:szCs w:val="20"/>
        </w:rPr>
        <w:t>V</w:t>
      </w:r>
      <w:r w:rsidRPr="00FE59ED">
        <w:rPr>
          <w:sz w:val="20"/>
          <w:szCs w:val="20"/>
        </w:rPr>
        <w:t>OR,</w:t>
      </w:r>
      <w:r>
        <w:rPr>
          <w:sz w:val="20"/>
          <w:szCs w:val="20"/>
        </w:rPr>
        <w:t xml:space="preserve"> TACAN, LNAV, NDB, LOC, and ASR)</w:t>
      </w:r>
    </w:p>
    <w:p w14:paraId="15352A2B" w14:textId="77777777" w:rsidR="007E0AA9" w:rsidRPr="007E0AA9" w:rsidRDefault="007E0AA9" w:rsidP="007E0AA9">
      <w:pPr>
        <w:ind w:left="360"/>
        <w:rPr>
          <w:sz w:val="20"/>
          <w:szCs w:val="20"/>
        </w:rPr>
      </w:pPr>
    </w:p>
    <w:p w14:paraId="001C9AF6" w14:textId="36F42EEE" w:rsidR="007F1032" w:rsidRDefault="000D60BB" w:rsidP="007F1032">
      <w:pPr>
        <w:pStyle w:val="ListParagraph"/>
        <w:numPr>
          <w:ilvl w:val="1"/>
          <w:numId w:val="1"/>
        </w:numPr>
        <w:rPr>
          <w:sz w:val="20"/>
          <w:szCs w:val="20"/>
        </w:rPr>
      </w:pPr>
      <w:r>
        <w:rPr>
          <w:sz w:val="20"/>
          <w:szCs w:val="20"/>
        </w:rPr>
        <w:t>Overlay Approaches</w:t>
      </w:r>
      <w:r w:rsidR="00A32185">
        <w:rPr>
          <w:sz w:val="20"/>
          <w:szCs w:val="20"/>
        </w:rPr>
        <w:t xml:space="preserve"> </w:t>
      </w:r>
    </w:p>
    <w:p w14:paraId="5A02833B" w14:textId="2D772A86" w:rsidR="00093C10" w:rsidRDefault="00093C10" w:rsidP="00093C10">
      <w:pPr>
        <w:pStyle w:val="ListParagraph"/>
        <w:numPr>
          <w:ilvl w:val="2"/>
          <w:numId w:val="1"/>
        </w:numPr>
        <w:rPr>
          <w:sz w:val="20"/>
          <w:szCs w:val="20"/>
        </w:rPr>
      </w:pPr>
      <w:r>
        <w:rPr>
          <w:sz w:val="20"/>
          <w:szCs w:val="20"/>
        </w:rPr>
        <w:t>Identified by “or GPS”</w:t>
      </w:r>
      <w:r w:rsidR="00E2290A">
        <w:rPr>
          <w:sz w:val="20"/>
          <w:szCs w:val="20"/>
        </w:rPr>
        <w:t xml:space="preserve"> in approach title</w:t>
      </w:r>
    </w:p>
    <w:p w14:paraId="273E3C3E" w14:textId="41E89BCC" w:rsidR="00E2290A" w:rsidRDefault="00A65A9D" w:rsidP="00093C10">
      <w:pPr>
        <w:pStyle w:val="ListParagraph"/>
        <w:numPr>
          <w:ilvl w:val="2"/>
          <w:numId w:val="1"/>
        </w:numPr>
        <w:rPr>
          <w:sz w:val="20"/>
          <w:szCs w:val="20"/>
        </w:rPr>
      </w:pPr>
      <w:r>
        <w:rPr>
          <w:sz w:val="20"/>
          <w:szCs w:val="20"/>
        </w:rPr>
        <w:t>With "or GPS" in the approach name, this</w:t>
      </w:r>
      <w:r w:rsidR="00E2290A" w:rsidRPr="00E2290A">
        <w:rPr>
          <w:sz w:val="20"/>
          <w:szCs w:val="20"/>
        </w:rPr>
        <w:t xml:space="preserve"> allowed the use of certified GPS receivers to fly the approach rather than relying on the VOR, VOR/DME or NDB signal.</w:t>
      </w:r>
    </w:p>
    <w:p w14:paraId="3055BD67" w14:textId="03B1CD06" w:rsidR="007F1032" w:rsidRDefault="00FB28AF" w:rsidP="007F1032">
      <w:pPr>
        <w:pStyle w:val="ListParagraph"/>
        <w:numPr>
          <w:ilvl w:val="2"/>
          <w:numId w:val="1"/>
        </w:numPr>
        <w:rPr>
          <w:sz w:val="20"/>
          <w:szCs w:val="20"/>
        </w:rPr>
      </w:pPr>
      <w:r>
        <w:rPr>
          <w:sz w:val="20"/>
          <w:szCs w:val="20"/>
        </w:rPr>
        <w:t>Designated</w:t>
      </w:r>
      <w:r w:rsidR="00E1466E">
        <w:rPr>
          <w:sz w:val="20"/>
          <w:szCs w:val="20"/>
        </w:rPr>
        <w:t xml:space="preserve"> n</w:t>
      </w:r>
      <w:r w:rsidR="00E1466E" w:rsidRPr="00E1466E">
        <w:rPr>
          <w:sz w:val="20"/>
          <w:szCs w:val="20"/>
        </w:rPr>
        <w:t xml:space="preserve">on-precision approaches that are authorized to fly as a GPS procedure; </w:t>
      </w:r>
      <w:r w:rsidR="007F1032" w:rsidRPr="00E1466E">
        <w:rPr>
          <w:sz w:val="20"/>
          <w:szCs w:val="20"/>
        </w:rPr>
        <w:t>GPS overlay of a non precision approach</w:t>
      </w:r>
    </w:p>
    <w:p w14:paraId="48467B92" w14:textId="66128DEA" w:rsidR="006D383C" w:rsidRDefault="006D383C" w:rsidP="007F1032">
      <w:pPr>
        <w:pStyle w:val="ListParagraph"/>
        <w:numPr>
          <w:ilvl w:val="2"/>
          <w:numId w:val="1"/>
        </w:numPr>
        <w:rPr>
          <w:sz w:val="20"/>
          <w:szCs w:val="20"/>
        </w:rPr>
      </w:pPr>
      <w:r>
        <w:rPr>
          <w:sz w:val="20"/>
          <w:szCs w:val="20"/>
        </w:rPr>
        <w:t>Based on conventional ground-based NAVAIDS</w:t>
      </w:r>
    </w:p>
    <w:p w14:paraId="68565952" w14:textId="55338F3D" w:rsidR="007F1032" w:rsidRDefault="00614E74" w:rsidP="007F1032">
      <w:pPr>
        <w:pStyle w:val="ListParagraph"/>
        <w:numPr>
          <w:ilvl w:val="2"/>
          <w:numId w:val="1"/>
        </w:numPr>
        <w:rPr>
          <w:sz w:val="20"/>
          <w:szCs w:val="20"/>
        </w:rPr>
      </w:pPr>
      <w:r>
        <w:rPr>
          <w:sz w:val="20"/>
          <w:szCs w:val="20"/>
        </w:rPr>
        <w:t>Remainin</w:t>
      </w:r>
      <w:r w:rsidR="00E1466E">
        <w:rPr>
          <w:sz w:val="20"/>
          <w:szCs w:val="20"/>
        </w:rPr>
        <w:t xml:space="preserve">g few of </w:t>
      </w:r>
      <w:r w:rsidR="004E2DA6">
        <w:rPr>
          <w:sz w:val="20"/>
          <w:szCs w:val="20"/>
        </w:rPr>
        <w:t>original</w:t>
      </w:r>
      <w:r>
        <w:rPr>
          <w:sz w:val="20"/>
          <w:szCs w:val="20"/>
        </w:rPr>
        <w:t xml:space="preserve"> </w:t>
      </w:r>
      <w:r w:rsidR="004E2DA6">
        <w:rPr>
          <w:sz w:val="20"/>
          <w:szCs w:val="20"/>
        </w:rPr>
        <w:t>approaches</w:t>
      </w:r>
      <w:r>
        <w:rPr>
          <w:sz w:val="20"/>
          <w:szCs w:val="20"/>
        </w:rPr>
        <w:t xml:space="preserve"> were converted to stand-alone procedures</w:t>
      </w:r>
    </w:p>
    <w:p w14:paraId="29DCE935" w14:textId="03C2C223" w:rsidR="004E2DA6" w:rsidRDefault="004E2DA6" w:rsidP="007F1032">
      <w:pPr>
        <w:pStyle w:val="ListParagraph"/>
        <w:numPr>
          <w:ilvl w:val="2"/>
          <w:numId w:val="1"/>
        </w:numPr>
        <w:rPr>
          <w:sz w:val="20"/>
          <w:szCs w:val="20"/>
        </w:rPr>
      </w:pPr>
      <w:r>
        <w:rPr>
          <w:sz w:val="20"/>
          <w:szCs w:val="20"/>
        </w:rPr>
        <w:t xml:space="preserve">Overlay approaches do not fit into </w:t>
      </w:r>
      <w:r w:rsidR="00093C10">
        <w:rPr>
          <w:sz w:val="20"/>
          <w:szCs w:val="20"/>
        </w:rPr>
        <w:t xml:space="preserve">the criteria for </w:t>
      </w:r>
      <w:r>
        <w:rPr>
          <w:sz w:val="20"/>
          <w:szCs w:val="20"/>
        </w:rPr>
        <w:t>RNAV st</w:t>
      </w:r>
      <w:r w:rsidR="00093C10">
        <w:rPr>
          <w:sz w:val="20"/>
          <w:szCs w:val="20"/>
        </w:rPr>
        <w:t>and-alone GPS procedures</w:t>
      </w:r>
    </w:p>
    <w:p w14:paraId="6E4EBE83" w14:textId="77777777" w:rsidR="00A32185" w:rsidRDefault="00A32185" w:rsidP="00A32185">
      <w:pPr>
        <w:pStyle w:val="ListParagraph"/>
        <w:numPr>
          <w:ilvl w:val="2"/>
          <w:numId w:val="1"/>
        </w:numPr>
        <w:rPr>
          <w:sz w:val="20"/>
          <w:szCs w:val="20"/>
        </w:rPr>
      </w:pPr>
      <w:r>
        <w:rPr>
          <w:sz w:val="20"/>
          <w:szCs w:val="20"/>
        </w:rPr>
        <w:t>1-1-17</w:t>
      </w:r>
    </w:p>
    <w:p w14:paraId="2B45AB1C" w14:textId="77777777" w:rsidR="004E2DA6" w:rsidRPr="004E2DA6" w:rsidRDefault="004E2DA6" w:rsidP="004E2DA6">
      <w:pPr>
        <w:ind w:left="360"/>
        <w:rPr>
          <w:sz w:val="20"/>
          <w:szCs w:val="20"/>
        </w:rPr>
      </w:pPr>
    </w:p>
    <w:p w14:paraId="318E232B" w14:textId="081507E7" w:rsidR="000D60BB" w:rsidRDefault="004E2DA6" w:rsidP="004E2DA6">
      <w:pPr>
        <w:pStyle w:val="ListParagraph"/>
        <w:numPr>
          <w:ilvl w:val="1"/>
          <w:numId w:val="1"/>
        </w:numPr>
        <w:rPr>
          <w:sz w:val="20"/>
          <w:szCs w:val="20"/>
        </w:rPr>
      </w:pPr>
      <w:r>
        <w:rPr>
          <w:sz w:val="20"/>
          <w:szCs w:val="20"/>
        </w:rPr>
        <w:t>Stand-Alone Approach</w:t>
      </w:r>
      <w:r w:rsidR="000D60BB">
        <w:rPr>
          <w:sz w:val="20"/>
          <w:szCs w:val="20"/>
        </w:rPr>
        <w:t xml:space="preserve"> </w:t>
      </w:r>
    </w:p>
    <w:p w14:paraId="619E684B" w14:textId="46BFF315" w:rsidR="00093C10" w:rsidRDefault="00093C10" w:rsidP="00093C10">
      <w:pPr>
        <w:pStyle w:val="ListParagraph"/>
        <w:numPr>
          <w:ilvl w:val="2"/>
          <w:numId w:val="1"/>
        </w:numPr>
        <w:rPr>
          <w:sz w:val="20"/>
          <w:szCs w:val="20"/>
        </w:rPr>
      </w:pPr>
      <w:r>
        <w:rPr>
          <w:sz w:val="20"/>
          <w:szCs w:val="20"/>
        </w:rPr>
        <w:t xml:space="preserve">Identified as </w:t>
      </w:r>
      <w:r w:rsidR="002370D9">
        <w:rPr>
          <w:sz w:val="20"/>
          <w:szCs w:val="20"/>
        </w:rPr>
        <w:t>"GPS</w:t>
      </w:r>
      <w:r w:rsidR="00AD0D14">
        <w:rPr>
          <w:sz w:val="20"/>
          <w:szCs w:val="20"/>
        </w:rPr>
        <w:t xml:space="preserve"> RWY __</w:t>
      </w:r>
      <w:r w:rsidR="002370D9">
        <w:rPr>
          <w:sz w:val="20"/>
          <w:szCs w:val="20"/>
        </w:rPr>
        <w:t>"</w:t>
      </w:r>
      <w:r w:rsidR="00A32185">
        <w:rPr>
          <w:sz w:val="20"/>
          <w:szCs w:val="20"/>
        </w:rPr>
        <w:t xml:space="preserve"> or contain "GPS" in the title</w:t>
      </w:r>
    </w:p>
    <w:p w14:paraId="5DEF9189" w14:textId="4AAF2EFA" w:rsidR="00A32185" w:rsidRDefault="00A32185" w:rsidP="00093C10">
      <w:pPr>
        <w:pStyle w:val="ListParagraph"/>
        <w:numPr>
          <w:ilvl w:val="2"/>
          <w:numId w:val="1"/>
        </w:numPr>
        <w:rPr>
          <w:sz w:val="20"/>
          <w:szCs w:val="20"/>
        </w:rPr>
      </w:pPr>
      <w:r>
        <w:rPr>
          <w:sz w:val="20"/>
          <w:szCs w:val="20"/>
        </w:rPr>
        <w:t>Have replaced many overlay approaches</w:t>
      </w:r>
    </w:p>
    <w:p w14:paraId="6971317A" w14:textId="442DA133" w:rsidR="00AD0D14" w:rsidRDefault="00AD0D14" w:rsidP="00093C10">
      <w:pPr>
        <w:pStyle w:val="ListParagraph"/>
        <w:numPr>
          <w:ilvl w:val="2"/>
          <w:numId w:val="1"/>
        </w:numPr>
        <w:rPr>
          <w:sz w:val="20"/>
          <w:szCs w:val="20"/>
        </w:rPr>
      </w:pPr>
      <w:r>
        <w:rPr>
          <w:sz w:val="20"/>
          <w:szCs w:val="20"/>
        </w:rPr>
        <w:t xml:space="preserve">Will eventually be converted to RNAV (GPS) procedures. </w:t>
      </w:r>
      <w:hyperlink r:id="rId10" w:history="1">
        <w:r w:rsidRPr="00AD0D14">
          <w:rPr>
            <w:rStyle w:val="Hyperlink"/>
            <w:sz w:val="20"/>
            <w:szCs w:val="20"/>
          </w:rPr>
          <w:t>faa.gov</w:t>
        </w:r>
      </w:hyperlink>
    </w:p>
    <w:p w14:paraId="4CDD5827" w14:textId="628B9CBE" w:rsidR="00A32185" w:rsidRDefault="00A32185" w:rsidP="00093C10">
      <w:pPr>
        <w:pStyle w:val="ListParagraph"/>
        <w:numPr>
          <w:ilvl w:val="2"/>
          <w:numId w:val="1"/>
        </w:numPr>
        <w:rPr>
          <w:sz w:val="20"/>
          <w:szCs w:val="20"/>
        </w:rPr>
      </w:pPr>
      <w:r>
        <w:rPr>
          <w:sz w:val="20"/>
          <w:szCs w:val="20"/>
        </w:rPr>
        <w:t>1-1-17</w:t>
      </w:r>
    </w:p>
    <w:p w14:paraId="69A80998" w14:textId="77777777" w:rsidR="00547C67" w:rsidRDefault="00547C67" w:rsidP="00296C2E">
      <w:pPr>
        <w:pStyle w:val="ListParagraph"/>
        <w:numPr>
          <w:ilvl w:val="1"/>
          <w:numId w:val="1"/>
        </w:numPr>
        <w:rPr>
          <w:sz w:val="20"/>
          <w:szCs w:val="20"/>
        </w:rPr>
      </w:pPr>
      <w:r>
        <w:rPr>
          <w:sz w:val="20"/>
          <w:szCs w:val="20"/>
        </w:rPr>
        <w:br w:type="page"/>
      </w:r>
    </w:p>
    <w:p w14:paraId="3F9F9350" w14:textId="66C689F9" w:rsidR="00296C2E" w:rsidRDefault="002000B5" w:rsidP="00296C2E">
      <w:pPr>
        <w:pStyle w:val="ListParagraph"/>
        <w:numPr>
          <w:ilvl w:val="1"/>
          <w:numId w:val="1"/>
        </w:numPr>
        <w:rPr>
          <w:sz w:val="20"/>
          <w:szCs w:val="20"/>
        </w:rPr>
      </w:pPr>
      <w:r>
        <w:rPr>
          <w:sz w:val="20"/>
          <w:szCs w:val="20"/>
        </w:rPr>
        <w:t xml:space="preserve">Approach </w:t>
      </w:r>
      <w:r w:rsidR="00296C2E">
        <w:rPr>
          <w:sz w:val="20"/>
          <w:szCs w:val="20"/>
        </w:rPr>
        <w:t>Minima Line</w:t>
      </w:r>
      <w:r w:rsidR="00B20866">
        <w:rPr>
          <w:sz w:val="20"/>
          <w:szCs w:val="20"/>
        </w:rPr>
        <w:t>s</w:t>
      </w:r>
    </w:p>
    <w:p w14:paraId="66A16798" w14:textId="77777777" w:rsidR="000472AA" w:rsidRDefault="00EE55B8" w:rsidP="00B20866">
      <w:pPr>
        <w:pStyle w:val="ListParagraph"/>
        <w:numPr>
          <w:ilvl w:val="2"/>
          <w:numId w:val="1"/>
        </w:numPr>
        <w:rPr>
          <w:sz w:val="20"/>
          <w:szCs w:val="20"/>
        </w:rPr>
      </w:pPr>
      <w:r>
        <w:rPr>
          <w:sz w:val="20"/>
          <w:szCs w:val="20"/>
        </w:rPr>
        <w:t>GLS (GBAS Landing System)</w:t>
      </w:r>
    </w:p>
    <w:p w14:paraId="2F1213E6" w14:textId="075DB97B" w:rsidR="00B20866" w:rsidRDefault="00EE55B8" w:rsidP="000472AA">
      <w:pPr>
        <w:pStyle w:val="ListParagraph"/>
        <w:numPr>
          <w:ilvl w:val="3"/>
          <w:numId w:val="1"/>
        </w:numPr>
        <w:rPr>
          <w:sz w:val="20"/>
          <w:szCs w:val="20"/>
        </w:rPr>
      </w:pPr>
      <w:r w:rsidRPr="000472AA">
        <w:rPr>
          <w:sz w:val="20"/>
          <w:szCs w:val="20"/>
        </w:rPr>
        <w:t xml:space="preserve"> </w:t>
      </w:r>
      <w:r w:rsidR="000472AA" w:rsidRPr="000472AA">
        <w:rPr>
          <w:sz w:val="20"/>
          <w:szCs w:val="20"/>
        </w:rPr>
        <w:t>An instrument approach with lateral and vertical</w:t>
      </w:r>
      <w:r w:rsidR="006A6638">
        <w:rPr>
          <w:sz w:val="20"/>
          <w:szCs w:val="20"/>
        </w:rPr>
        <w:t xml:space="preserve"> guidance with integrity limits; </w:t>
      </w:r>
      <w:r w:rsidR="000472AA" w:rsidRPr="000472AA">
        <w:rPr>
          <w:sz w:val="20"/>
          <w:szCs w:val="20"/>
        </w:rPr>
        <w:t>similar to barometric vertical na</w:t>
      </w:r>
      <w:r w:rsidR="006A6638">
        <w:rPr>
          <w:sz w:val="20"/>
          <w:szCs w:val="20"/>
        </w:rPr>
        <w:t>vigation (Baro-VNAV)</w:t>
      </w:r>
    </w:p>
    <w:p w14:paraId="31A15344" w14:textId="71B6ACDB" w:rsidR="006A6638" w:rsidRDefault="006A6638" w:rsidP="000472AA">
      <w:pPr>
        <w:pStyle w:val="ListParagraph"/>
        <w:numPr>
          <w:ilvl w:val="3"/>
          <w:numId w:val="1"/>
        </w:numPr>
        <w:rPr>
          <w:sz w:val="20"/>
          <w:szCs w:val="20"/>
        </w:rPr>
      </w:pPr>
      <w:r>
        <w:rPr>
          <w:sz w:val="20"/>
          <w:szCs w:val="20"/>
        </w:rPr>
        <w:t>Need a GBAS equipped receiver</w:t>
      </w:r>
    </w:p>
    <w:p w14:paraId="1ABBCFED" w14:textId="32248A58" w:rsidR="007E0AA9" w:rsidRPr="000472AA" w:rsidRDefault="007E0AA9" w:rsidP="000472AA">
      <w:pPr>
        <w:pStyle w:val="ListParagraph"/>
        <w:numPr>
          <w:ilvl w:val="3"/>
          <w:numId w:val="1"/>
        </w:numPr>
        <w:rPr>
          <w:sz w:val="20"/>
          <w:szCs w:val="20"/>
        </w:rPr>
      </w:pPr>
      <w:r>
        <w:rPr>
          <w:sz w:val="20"/>
          <w:szCs w:val="20"/>
        </w:rPr>
        <w:t>Approach flown using same techniques as an ILS</w:t>
      </w:r>
    </w:p>
    <w:p w14:paraId="5A9BA212" w14:textId="77777777" w:rsidR="00EE55B8" w:rsidRPr="00EE55B8" w:rsidRDefault="00EE55B8" w:rsidP="00EE55B8">
      <w:pPr>
        <w:ind w:left="1080"/>
        <w:rPr>
          <w:sz w:val="20"/>
          <w:szCs w:val="20"/>
        </w:rPr>
      </w:pPr>
    </w:p>
    <w:p w14:paraId="6E8A35BD" w14:textId="4A5333AB" w:rsidR="007B5450" w:rsidRDefault="00FB6F20" w:rsidP="000B3E8E">
      <w:pPr>
        <w:pStyle w:val="ListParagraph"/>
        <w:numPr>
          <w:ilvl w:val="2"/>
          <w:numId w:val="1"/>
        </w:numPr>
        <w:rPr>
          <w:sz w:val="20"/>
          <w:szCs w:val="20"/>
        </w:rPr>
      </w:pPr>
      <w:r>
        <w:rPr>
          <w:sz w:val="20"/>
          <w:szCs w:val="20"/>
        </w:rPr>
        <w:t>LPV (</w:t>
      </w:r>
      <w:r w:rsidR="00E35B6D">
        <w:rPr>
          <w:sz w:val="20"/>
          <w:szCs w:val="20"/>
        </w:rPr>
        <w:t>Localizer Performance with Vertical Guidance</w:t>
      </w:r>
      <w:r w:rsidR="007B5450">
        <w:rPr>
          <w:sz w:val="20"/>
          <w:szCs w:val="20"/>
        </w:rPr>
        <w:t>)</w:t>
      </w:r>
      <w:r w:rsidR="000B0CE3">
        <w:rPr>
          <w:sz w:val="20"/>
          <w:szCs w:val="20"/>
        </w:rPr>
        <w:t xml:space="preserve"> 5-4-5</w:t>
      </w:r>
    </w:p>
    <w:p w14:paraId="1B3C7681" w14:textId="77777777" w:rsidR="007B5450" w:rsidRDefault="007B5450" w:rsidP="007B5450">
      <w:pPr>
        <w:pStyle w:val="ListParagraph"/>
        <w:numPr>
          <w:ilvl w:val="3"/>
          <w:numId w:val="1"/>
        </w:numPr>
        <w:rPr>
          <w:sz w:val="20"/>
          <w:szCs w:val="20"/>
        </w:rPr>
      </w:pPr>
      <w:r>
        <w:rPr>
          <w:sz w:val="20"/>
          <w:szCs w:val="20"/>
        </w:rPr>
        <w:t>LPV requires WAAS</w:t>
      </w:r>
    </w:p>
    <w:p w14:paraId="180C9A90" w14:textId="24AE35D0" w:rsidR="000B0CE3" w:rsidRDefault="000B0CE3" w:rsidP="007B5450">
      <w:pPr>
        <w:pStyle w:val="ListParagraph"/>
        <w:numPr>
          <w:ilvl w:val="3"/>
          <w:numId w:val="1"/>
        </w:numPr>
        <w:rPr>
          <w:sz w:val="20"/>
          <w:szCs w:val="20"/>
        </w:rPr>
      </w:pPr>
      <w:r>
        <w:rPr>
          <w:sz w:val="20"/>
          <w:szCs w:val="20"/>
        </w:rPr>
        <w:t>Baro-VNAV not authorized for LPV minima (8083-16)</w:t>
      </w:r>
    </w:p>
    <w:p w14:paraId="7B2CC0FE" w14:textId="77777777" w:rsidR="00F10546" w:rsidRDefault="00FB6F20" w:rsidP="007B5450">
      <w:pPr>
        <w:pStyle w:val="ListParagraph"/>
        <w:numPr>
          <w:ilvl w:val="3"/>
          <w:numId w:val="1"/>
        </w:numPr>
        <w:rPr>
          <w:sz w:val="20"/>
          <w:szCs w:val="20"/>
        </w:rPr>
      </w:pPr>
      <w:r>
        <w:rPr>
          <w:sz w:val="20"/>
          <w:szCs w:val="20"/>
        </w:rPr>
        <w:t xml:space="preserve">A type of approach with vertical guidance (APV) based on WAAS, published on RNAV (GPS) approach charts. This procedure takes advantage of the precise lateral guidance available from WAAS.  </w:t>
      </w:r>
    </w:p>
    <w:p w14:paraId="4B16D7AF" w14:textId="4292843D" w:rsidR="000B3E8E" w:rsidRDefault="00FB6F20" w:rsidP="007B5450">
      <w:pPr>
        <w:pStyle w:val="ListParagraph"/>
        <w:numPr>
          <w:ilvl w:val="3"/>
          <w:numId w:val="1"/>
        </w:numPr>
        <w:rPr>
          <w:sz w:val="20"/>
          <w:szCs w:val="20"/>
        </w:rPr>
      </w:pPr>
      <w:r>
        <w:rPr>
          <w:sz w:val="20"/>
          <w:szCs w:val="20"/>
        </w:rPr>
        <w:t xml:space="preserve">The minima are published as a </w:t>
      </w:r>
      <w:r w:rsidR="0085331C">
        <w:rPr>
          <w:sz w:val="20"/>
          <w:szCs w:val="20"/>
        </w:rPr>
        <w:t>DA.</w:t>
      </w:r>
    </w:p>
    <w:p w14:paraId="74D26A53" w14:textId="78FF94FA" w:rsidR="00485033" w:rsidRDefault="00485033" w:rsidP="00931FAA">
      <w:pPr>
        <w:pStyle w:val="ListParagraph"/>
        <w:numPr>
          <w:ilvl w:val="3"/>
          <w:numId w:val="1"/>
        </w:numPr>
        <w:rPr>
          <w:sz w:val="20"/>
          <w:szCs w:val="20"/>
        </w:rPr>
      </w:pPr>
      <w:r>
        <w:rPr>
          <w:sz w:val="20"/>
          <w:szCs w:val="20"/>
        </w:rPr>
        <w:t>Basically like an ILS but uses GPS instead of ground-based navaids</w:t>
      </w:r>
    </w:p>
    <w:p w14:paraId="018A204A" w14:textId="0EE8009E" w:rsidR="006E29BA" w:rsidRDefault="006E29BA" w:rsidP="006E29BA">
      <w:pPr>
        <w:pStyle w:val="ListParagraph"/>
        <w:numPr>
          <w:ilvl w:val="4"/>
          <w:numId w:val="1"/>
        </w:numPr>
        <w:rPr>
          <w:sz w:val="20"/>
          <w:szCs w:val="20"/>
        </w:rPr>
      </w:pPr>
      <w:r>
        <w:rPr>
          <w:sz w:val="20"/>
          <w:szCs w:val="20"/>
        </w:rPr>
        <w:t>Designed like this to readily transfer skills needed to fly an ILS to an RNAV (GPS) approach’s LPV minima</w:t>
      </w:r>
    </w:p>
    <w:p w14:paraId="3EFD43DB" w14:textId="2F52210E" w:rsidR="00E170EB" w:rsidRPr="00E170EB" w:rsidRDefault="00E170EB" w:rsidP="006E29BA">
      <w:pPr>
        <w:pStyle w:val="ListParagraph"/>
        <w:numPr>
          <w:ilvl w:val="4"/>
          <w:numId w:val="1"/>
        </w:numPr>
        <w:rPr>
          <w:sz w:val="20"/>
          <w:szCs w:val="20"/>
        </w:rPr>
      </w:pPr>
      <w:r w:rsidRPr="00E170EB">
        <w:rPr>
          <w:sz w:val="20"/>
          <w:szCs w:val="20"/>
        </w:rPr>
        <w:t>LPV requires WAAS, Baro-VNAV not adequate (AC 20-138D); provide ILS equivalent minimums as low as 200’ ceiling and ½ SM visibility</w:t>
      </w:r>
    </w:p>
    <w:p w14:paraId="48C37EE5" w14:textId="756C76AD" w:rsidR="006E29BA" w:rsidRDefault="006E29BA" w:rsidP="006E29BA">
      <w:pPr>
        <w:pStyle w:val="ListParagraph"/>
        <w:numPr>
          <w:ilvl w:val="3"/>
          <w:numId w:val="1"/>
        </w:numPr>
        <w:rPr>
          <w:sz w:val="20"/>
          <w:szCs w:val="20"/>
        </w:rPr>
      </w:pPr>
      <w:r>
        <w:rPr>
          <w:sz w:val="20"/>
          <w:szCs w:val="20"/>
        </w:rPr>
        <w:t>Needs to be stated in the Aircraft Flight Manual that the installed equipment supports LPV approaches</w:t>
      </w:r>
    </w:p>
    <w:p w14:paraId="0F92D9CB" w14:textId="0FBA01B6" w:rsidR="00F10546" w:rsidRDefault="00F10546" w:rsidP="00F10546">
      <w:pPr>
        <w:pStyle w:val="ListParagraph"/>
        <w:numPr>
          <w:ilvl w:val="4"/>
          <w:numId w:val="1"/>
        </w:numPr>
        <w:rPr>
          <w:sz w:val="20"/>
          <w:szCs w:val="20"/>
        </w:rPr>
      </w:pPr>
      <w:r>
        <w:rPr>
          <w:sz w:val="20"/>
          <w:szCs w:val="20"/>
        </w:rPr>
        <w:t>Includes Class 3 &amp; 4 TSO C-146 GPS/WAAS equipment</w:t>
      </w:r>
    </w:p>
    <w:p w14:paraId="7BA42B32" w14:textId="2EC30DF0" w:rsidR="00B20866" w:rsidRDefault="00B20866" w:rsidP="00B20866">
      <w:pPr>
        <w:pStyle w:val="ListParagraph"/>
        <w:numPr>
          <w:ilvl w:val="3"/>
          <w:numId w:val="1"/>
        </w:numPr>
        <w:rPr>
          <w:sz w:val="20"/>
          <w:szCs w:val="20"/>
        </w:rPr>
      </w:pPr>
      <w:r>
        <w:rPr>
          <w:sz w:val="20"/>
          <w:szCs w:val="20"/>
        </w:rPr>
        <w:t>See Terminal Procedures book Terms/Landing Minima Data fo</w:t>
      </w:r>
      <w:r w:rsidR="00EE55B8">
        <w:rPr>
          <w:sz w:val="20"/>
          <w:szCs w:val="20"/>
        </w:rPr>
        <w:t>r other navigation systems that may be authorized for this line of minima</w:t>
      </w:r>
    </w:p>
    <w:p w14:paraId="5D64A44A" w14:textId="77777777" w:rsidR="00485033" w:rsidRPr="00296C2E" w:rsidRDefault="00485033" w:rsidP="00296C2E">
      <w:pPr>
        <w:ind w:left="720"/>
        <w:rPr>
          <w:sz w:val="20"/>
          <w:szCs w:val="20"/>
        </w:rPr>
      </w:pPr>
    </w:p>
    <w:p w14:paraId="0FD5FD22" w14:textId="77777777" w:rsidR="00296C2E" w:rsidRDefault="00296C2E" w:rsidP="00296C2E">
      <w:pPr>
        <w:pStyle w:val="ListParagraph"/>
        <w:numPr>
          <w:ilvl w:val="2"/>
          <w:numId w:val="1"/>
        </w:numPr>
        <w:rPr>
          <w:sz w:val="20"/>
          <w:szCs w:val="20"/>
        </w:rPr>
      </w:pPr>
      <w:r>
        <w:rPr>
          <w:sz w:val="20"/>
          <w:szCs w:val="20"/>
        </w:rPr>
        <w:t>LNAV/VNAV (Lateral Navigation/Vertical Navigation)</w:t>
      </w:r>
    </w:p>
    <w:p w14:paraId="1F5CCB4F" w14:textId="77777777" w:rsidR="00296C2E" w:rsidRDefault="00296C2E" w:rsidP="00296C2E">
      <w:pPr>
        <w:pStyle w:val="ListParagraph"/>
        <w:numPr>
          <w:ilvl w:val="3"/>
          <w:numId w:val="1"/>
        </w:numPr>
        <w:rPr>
          <w:sz w:val="20"/>
          <w:szCs w:val="20"/>
        </w:rPr>
      </w:pPr>
      <w:r>
        <w:rPr>
          <w:sz w:val="20"/>
          <w:szCs w:val="20"/>
        </w:rPr>
        <w:t>APV minimums for RNAV IAP with vertical guidance usually provided by Baro-VNAV</w:t>
      </w:r>
    </w:p>
    <w:p w14:paraId="7651CAEF" w14:textId="594BB4F5" w:rsidR="00C53198" w:rsidRDefault="00C53198" w:rsidP="00C53198">
      <w:pPr>
        <w:pStyle w:val="ListParagraph"/>
        <w:numPr>
          <w:ilvl w:val="4"/>
          <w:numId w:val="1"/>
        </w:numPr>
        <w:rPr>
          <w:sz w:val="20"/>
          <w:szCs w:val="20"/>
        </w:rPr>
      </w:pPr>
      <w:r>
        <w:rPr>
          <w:sz w:val="20"/>
          <w:szCs w:val="20"/>
        </w:rPr>
        <w:t>Check for temperature limitations</w:t>
      </w:r>
    </w:p>
    <w:p w14:paraId="73110848" w14:textId="5C927B2A" w:rsidR="00C53198" w:rsidRDefault="00917887" w:rsidP="00C53198">
      <w:pPr>
        <w:pStyle w:val="ListParagraph"/>
        <w:numPr>
          <w:ilvl w:val="4"/>
          <w:numId w:val="1"/>
        </w:numPr>
        <w:rPr>
          <w:sz w:val="20"/>
          <w:szCs w:val="20"/>
        </w:rPr>
      </w:pPr>
      <w:r>
        <w:rPr>
          <w:sz w:val="20"/>
          <w:szCs w:val="20"/>
        </w:rPr>
        <w:t>Also supported by WAAS (except for approaches in P/CS</w:t>
      </w:r>
      <w:r w:rsidR="00AC779F">
        <w:rPr>
          <w:sz w:val="20"/>
          <w:szCs w:val="20"/>
        </w:rPr>
        <w:t>)</w:t>
      </w:r>
    </w:p>
    <w:p w14:paraId="45F053E4" w14:textId="27701ED1" w:rsidR="00296C2E" w:rsidRDefault="00296C2E" w:rsidP="00296C2E">
      <w:pPr>
        <w:pStyle w:val="ListParagraph"/>
        <w:numPr>
          <w:ilvl w:val="3"/>
          <w:numId w:val="1"/>
        </w:numPr>
        <w:rPr>
          <w:sz w:val="20"/>
          <w:szCs w:val="20"/>
        </w:rPr>
      </w:pPr>
      <w:r>
        <w:rPr>
          <w:sz w:val="20"/>
          <w:szCs w:val="20"/>
        </w:rPr>
        <w:t>Larger integrity limits than a precision approach or LPV</w:t>
      </w:r>
    </w:p>
    <w:p w14:paraId="135AFFC9" w14:textId="723200F0" w:rsidR="00296C2E" w:rsidRDefault="00296C2E" w:rsidP="00296C2E">
      <w:pPr>
        <w:pStyle w:val="ListParagraph"/>
        <w:numPr>
          <w:ilvl w:val="3"/>
          <w:numId w:val="1"/>
        </w:numPr>
        <w:rPr>
          <w:sz w:val="20"/>
          <w:szCs w:val="20"/>
        </w:rPr>
      </w:pPr>
      <w:r>
        <w:rPr>
          <w:sz w:val="20"/>
          <w:szCs w:val="20"/>
        </w:rPr>
        <w:t>Need statement in AFM that installed equipment supports GPS approaches and has an approach approved barometric VNAV, or aircraft has demonstrated to support LNAV/VNAV approaches</w:t>
      </w:r>
    </w:p>
    <w:p w14:paraId="1586DF52" w14:textId="45A39182" w:rsidR="00296C2E" w:rsidRDefault="00B20866" w:rsidP="00192DAF">
      <w:pPr>
        <w:pStyle w:val="ListParagraph"/>
        <w:numPr>
          <w:ilvl w:val="4"/>
          <w:numId w:val="1"/>
        </w:numPr>
        <w:rPr>
          <w:sz w:val="20"/>
          <w:szCs w:val="20"/>
        </w:rPr>
      </w:pPr>
      <w:r>
        <w:rPr>
          <w:sz w:val="20"/>
          <w:szCs w:val="20"/>
        </w:rPr>
        <w:t xml:space="preserve">Includes Class 2,3, and 4 </w:t>
      </w:r>
      <w:r w:rsidR="00192DAF">
        <w:rPr>
          <w:sz w:val="20"/>
          <w:szCs w:val="20"/>
        </w:rPr>
        <w:t>TSO-C146 GPS/WAAS equipment</w:t>
      </w:r>
    </w:p>
    <w:p w14:paraId="4EF4CE51" w14:textId="18128633" w:rsidR="00192DAF" w:rsidRDefault="00192DAF" w:rsidP="00192DAF">
      <w:pPr>
        <w:pStyle w:val="ListParagraph"/>
        <w:numPr>
          <w:ilvl w:val="3"/>
          <w:numId w:val="1"/>
        </w:numPr>
        <w:rPr>
          <w:sz w:val="20"/>
          <w:szCs w:val="20"/>
        </w:rPr>
      </w:pPr>
      <w:r>
        <w:rPr>
          <w:sz w:val="20"/>
          <w:szCs w:val="20"/>
        </w:rPr>
        <w:t>Minima published as a DA because of electronic vertical guidance</w:t>
      </w:r>
    </w:p>
    <w:p w14:paraId="5EBFFCA2" w14:textId="77777777" w:rsidR="00C53198" w:rsidRPr="00C53198" w:rsidRDefault="00C53198" w:rsidP="00C53198">
      <w:pPr>
        <w:rPr>
          <w:sz w:val="20"/>
          <w:szCs w:val="20"/>
        </w:rPr>
      </w:pPr>
    </w:p>
    <w:p w14:paraId="5589C327" w14:textId="5E9549E0" w:rsidR="00296C2E" w:rsidRDefault="002A00E7" w:rsidP="002A00E7">
      <w:pPr>
        <w:pStyle w:val="ListParagraph"/>
        <w:numPr>
          <w:ilvl w:val="2"/>
          <w:numId w:val="1"/>
        </w:numPr>
        <w:rPr>
          <w:sz w:val="20"/>
          <w:szCs w:val="20"/>
        </w:rPr>
      </w:pPr>
      <w:r>
        <w:rPr>
          <w:sz w:val="20"/>
          <w:szCs w:val="20"/>
        </w:rPr>
        <w:t>LNAV</w:t>
      </w:r>
    </w:p>
    <w:p w14:paraId="18DC82DE" w14:textId="520BA757" w:rsidR="002A00E7" w:rsidRDefault="002A00E7" w:rsidP="002A00E7">
      <w:pPr>
        <w:pStyle w:val="ListParagraph"/>
        <w:numPr>
          <w:ilvl w:val="3"/>
          <w:numId w:val="1"/>
        </w:numPr>
        <w:rPr>
          <w:sz w:val="20"/>
          <w:szCs w:val="20"/>
        </w:rPr>
      </w:pPr>
      <w:r>
        <w:rPr>
          <w:sz w:val="20"/>
          <w:szCs w:val="20"/>
        </w:rPr>
        <w:t>Lateral navigation only</w:t>
      </w:r>
    </w:p>
    <w:p w14:paraId="203FFE4E" w14:textId="7991D7CA" w:rsidR="002A00E7" w:rsidRDefault="002A00E7" w:rsidP="002A00E7">
      <w:pPr>
        <w:pStyle w:val="ListParagraph"/>
        <w:numPr>
          <w:ilvl w:val="3"/>
          <w:numId w:val="1"/>
        </w:numPr>
        <w:rPr>
          <w:sz w:val="20"/>
          <w:szCs w:val="20"/>
        </w:rPr>
      </w:pPr>
      <w:r>
        <w:rPr>
          <w:sz w:val="20"/>
          <w:szCs w:val="20"/>
        </w:rPr>
        <w:t>Uses</w:t>
      </w:r>
      <w:r w:rsidR="00917887">
        <w:rPr>
          <w:sz w:val="20"/>
          <w:szCs w:val="20"/>
        </w:rPr>
        <w:t xml:space="preserve"> an</w:t>
      </w:r>
      <w:r>
        <w:rPr>
          <w:sz w:val="20"/>
          <w:szCs w:val="20"/>
        </w:rPr>
        <w:t xml:space="preserve"> MDA</w:t>
      </w:r>
    </w:p>
    <w:p w14:paraId="241F8681" w14:textId="1470DE56" w:rsidR="002A00E7" w:rsidRDefault="002A00E7" w:rsidP="002A00E7">
      <w:pPr>
        <w:pStyle w:val="ListParagraph"/>
        <w:numPr>
          <w:ilvl w:val="3"/>
          <w:numId w:val="1"/>
        </w:numPr>
        <w:rPr>
          <w:sz w:val="20"/>
          <w:szCs w:val="20"/>
        </w:rPr>
      </w:pPr>
      <w:r>
        <w:rPr>
          <w:sz w:val="20"/>
          <w:szCs w:val="20"/>
        </w:rPr>
        <w:t>Same service level as GPS stand alone approaches</w:t>
      </w:r>
    </w:p>
    <w:p w14:paraId="56ABB5F8" w14:textId="4452D876" w:rsidR="002A00E7" w:rsidRDefault="002A00E7" w:rsidP="002A00E7">
      <w:pPr>
        <w:pStyle w:val="ListParagraph"/>
        <w:numPr>
          <w:ilvl w:val="3"/>
          <w:numId w:val="1"/>
        </w:numPr>
        <w:rPr>
          <w:sz w:val="20"/>
          <w:szCs w:val="20"/>
        </w:rPr>
      </w:pPr>
      <w:r>
        <w:rPr>
          <w:sz w:val="20"/>
          <w:szCs w:val="20"/>
        </w:rPr>
        <w:t>LNAV minimums support the following navigation systems:</w:t>
      </w:r>
    </w:p>
    <w:p w14:paraId="490E4AA8" w14:textId="08821516" w:rsidR="002A00E7" w:rsidRDefault="002A00E7" w:rsidP="002A00E7">
      <w:pPr>
        <w:pStyle w:val="ListParagraph"/>
        <w:numPr>
          <w:ilvl w:val="4"/>
          <w:numId w:val="1"/>
        </w:numPr>
        <w:rPr>
          <w:sz w:val="20"/>
          <w:szCs w:val="20"/>
        </w:rPr>
      </w:pPr>
      <w:r>
        <w:rPr>
          <w:sz w:val="20"/>
          <w:szCs w:val="20"/>
        </w:rPr>
        <w:t xml:space="preserve">WAAS – when the navigation solution will not support vertical navigation </w:t>
      </w:r>
    </w:p>
    <w:p w14:paraId="016F972E" w14:textId="0CD78310" w:rsidR="002A00E7" w:rsidRDefault="002A00E7" w:rsidP="002A00E7">
      <w:pPr>
        <w:pStyle w:val="ListParagraph"/>
        <w:numPr>
          <w:ilvl w:val="4"/>
          <w:numId w:val="1"/>
        </w:numPr>
        <w:rPr>
          <w:sz w:val="20"/>
          <w:szCs w:val="20"/>
        </w:rPr>
      </w:pPr>
      <w:r>
        <w:rPr>
          <w:sz w:val="20"/>
          <w:szCs w:val="20"/>
        </w:rPr>
        <w:t>GPS navigation systems that are authorized to conduct GPS approaches</w:t>
      </w:r>
    </w:p>
    <w:p w14:paraId="5CAA504D" w14:textId="44DA3366" w:rsidR="002A00E7" w:rsidRDefault="00CB1CA9" w:rsidP="002A00E7">
      <w:pPr>
        <w:pStyle w:val="ListParagraph"/>
        <w:numPr>
          <w:ilvl w:val="3"/>
          <w:numId w:val="1"/>
        </w:numPr>
        <w:rPr>
          <w:sz w:val="20"/>
          <w:szCs w:val="20"/>
        </w:rPr>
      </w:pPr>
      <w:r>
        <w:rPr>
          <w:sz w:val="20"/>
          <w:szCs w:val="20"/>
        </w:rPr>
        <w:t>WAAS navigation equipmen</w:t>
      </w:r>
      <w:r w:rsidR="005311D9">
        <w:rPr>
          <w:sz w:val="20"/>
          <w:szCs w:val="20"/>
        </w:rPr>
        <w:t>t must be approved by TSO-C145( ) or TSO-C146( )</w:t>
      </w:r>
    </w:p>
    <w:p w14:paraId="2FCF2287" w14:textId="77777777" w:rsidR="00296C2E" w:rsidRPr="00296C2E" w:rsidRDefault="00296C2E" w:rsidP="00296C2E">
      <w:pPr>
        <w:ind w:left="360"/>
        <w:rPr>
          <w:sz w:val="20"/>
          <w:szCs w:val="20"/>
        </w:rPr>
      </w:pPr>
    </w:p>
    <w:p w14:paraId="0A092636" w14:textId="77777777" w:rsidR="00296C2E" w:rsidRDefault="00296C2E" w:rsidP="00296C2E">
      <w:pPr>
        <w:pStyle w:val="ListParagraph"/>
        <w:numPr>
          <w:ilvl w:val="2"/>
          <w:numId w:val="1"/>
        </w:numPr>
        <w:rPr>
          <w:sz w:val="20"/>
          <w:szCs w:val="20"/>
        </w:rPr>
      </w:pPr>
      <w:r>
        <w:rPr>
          <w:sz w:val="20"/>
          <w:szCs w:val="20"/>
        </w:rPr>
        <w:t xml:space="preserve">LP (Localizer Performance without Vertical Guidance): </w:t>
      </w:r>
    </w:p>
    <w:p w14:paraId="1C0B8FE1" w14:textId="7E79F450" w:rsidR="00296C2E" w:rsidRPr="00282BD4" w:rsidRDefault="00282BD4" w:rsidP="00296C2E">
      <w:pPr>
        <w:pStyle w:val="ListParagraph"/>
        <w:numPr>
          <w:ilvl w:val="3"/>
          <w:numId w:val="1"/>
        </w:numPr>
        <w:rPr>
          <w:sz w:val="20"/>
          <w:szCs w:val="20"/>
        </w:rPr>
      </w:pPr>
      <w:r w:rsidRPr="00282BD4">
        <w:rPr>
          <w:sz w:val="20"/>
          <w:szCs w:val="20"/>
        </w:rPr>
        <w:t>Non-Precision Approach with WAAS lateral guidance</w:t>
      </w:r>
    </w:p>
    <w:p w14:paraId="029B6F4D" w14:textId="77777777" w:rsidR="00296C2E" w:rsidRDefault="00296C2E" w:rsidP="00296C2E">
      <w:pPr>
        <w:pStyle w:val="ListParagraph"/>
        <w:numPr>
          <w:ilvl w:val="3"/>
          <w:numId w:val="1"/>
        </w:numPr>
        <w:rPr>
          <w:sz w:val="20"/>
          <w:szCs w:val="20"/>
        </w:rPr>
      </w:pPr>
      <w:r>
        <w:rPr>
          <w:sz w:val="20"/>
          <w:szCs w:val="20"/>
        </w:rPr>
        <w:t>Uses angular guidance, not glideslope angle, but an increased lateral sensitivity as aircraft gets closer to runway</w:t>
      </w:r>
    </w:p>
    <w:p w14:paraId="6888DE45" w14:textId="1720844A" w:rsidR="00AF6D53" w:rsidRDefault="00AF6D53" w:rsidP="00AF6D53">
      <w:pPr>
        <w:pStyle w:val="ListParagraph"/>
        <w:numPr>
          <w:ilvl w:val="4"/>
          <w:numId w:val="1"/>
        </w:numPr>
        <w:rPr>
          <w:sz w:val="20"/>
          <w:szCs w:val="20"/>
        </w:rPr>
      </w:pPr>
      <w:r>
        <w:rPr>
          <w:sz w:val="20"/>
          <w:szCs w:val="20"/>
        </w:rPr>
        <w:t>CDI sensitivity continues to increase from FAF to MAP; like a triangle</w:t>
      </w:r>
    </w:p>
    <w:p w14:paraId="2009982B" w14:textId="77777777" w:rsidR="00296C2E" w:rsidRDefault="00296C2E" w:rsidP="00296C2E">
      <w:pPr>
        <w:pStyle w:val="ListParagraph"/>
        <w:numPr>
          <w:ilvl w:val="3"/>
          <w:numId w:val="1"/>
        </w:numPr>
        <w:rPr>
          <w:sz w:val="20"/>
          <w:szCs w:val="20"/>
        </w:rPr>
      </w:pPr>
      <w:r>
        <w:rPr>
          <w:sz w:val="20"/>
          <w:szCs w:val="20"/>
        </w:rPr>
        <w:t>Uses an MDA</w:t>
      </w:r>
    </w:p>
    <w:p w14:paraId="3926A307" w14:textId="77777777" w:rsidR="00296C2E" w:rsidRDefault="00296C2E" w:rsidP="00296C2E">
      <w:pPr>
        <w:pStyle w:val="ListParagraph"/>
        <w:numPr>
          <w:ilvl w:val="3"/>
          <w:numId w:val="1"/>
        </w:numPr>
        <w:rPr>
          <w:sz w:val="20"/>
          <w:szCs w:val="20"/>
        </w:rPr>
      </w:pPr>
      <w:r>
        <w:rPr>
          <w:sz w:val="20"/>
          <w:szCs w:val="20"/>
        </w:rPr>
        <w:t>Published if terrain, obstructions, or some other reason prevent a vertically guided approach being published.</w:t>
      </w:r>
    </w:p>
    <w:p w14:paraId="1A49252D" w14:textId="77777777" w:rsidR="00296C2E" w:rsidRDefault="00296C2E" w:rsidP="00296C2E">
      <w:pPr>
        <w:pStyle w:val="ListParagraph"/>
        <w:numPr>
          <w:ilvl w:val="3"/>
          <w:numId w:val="1"/>
        </w:numPr>
        <w:rPr>
          <w:sz w:val="20"/>
          <w:szCs w:val="20"/>
        </w:rPr>
      </w:pPr>
      <w:r>
        <w:rPr>
          <w:sz w:val="20"/>
          <w:szCs w:val="20"/>
        </w:rPr>
        <w:t>LP is not a fail-down mode for LPV; they are independent</w:t>
      </w:r>
    </w:p>
    <w:p w14:paraId="0323FCD4" w14:textId="77777777" w:rsidR="00296C2E" w:rsidRDefault="00296C2E" w:rsidP="00296C2E">
      <w:pPr>
        <w:pStyle w:val="ListParagraph"/>
        <w:numPr>
          <w:ilvl w:val="3"/>
          <w:numId w:val="1"/>
        </w:numPr>
        <w:rPr>
          <w:sz w:val="20"/>
          <w:szCs w:val="20"/>
        </w:rPr>
      </w:pPr>
      <w:r>
        <w:rPr>
          <w:sz w:val="20"/>
          <w:szCs w:val="20"/>
        </w:rPr>
        <w:t>Barometric altimeter is primary altitude compliance</w:t>
      </w:r>
    </w:p>
    <w:p w14:paraId="16A6FD73" w14:textId="77777777" w:rsidR="00296C2E" w:rsidRDefault="00296C2E" w:rsidP="00296C2E">
      <w:pPr>
        <w:pStyle w:val="ListParagraph"/>
        <w:numPr>
          <w:ilvl w:val="3"/>
          <w:numId w:val="1"/>
        </w:numPr>
        <w:rPr>
          <w:sz w:val="20"/>
          <w:szCs w:val="20"/>
        </w:rPr>
      </w:pPr>
      <w:r>
        <w:rPr>
          <w:sz w:val="20"/>
          <w:szCs w:val="20"/>
        </w:rPr>
        <w:t>Some WAAS equipment may not support; if approved prior to TSO C-145b and TSO C-146b</w:t>
      </w:r>
    </w:p>
    <w:p w14:paraId="1F55F39B" w14:textId="77777777" w:rsidR="00296C2E" w:rsidRDefault="00296C2E" w:rsidP="00296C2E">
      <w:pPr>
        <w:pStyle w:val="ListParagraph"/>
        <w:numPr>
          <w:ilvl w:val="4"/>
          <w:numId w:val="1"/>
        </w:numPr>
        <w:rPr>
          <w:sz w:val="20"/>
          <w:szCs w:val="20"/>
        </w:rPr>
      </w:pPr>
      <w:r>
        <w:rPr>
          <w:sz w:val="20"/>
          <w:szCs w:val="20"/>
        </w:rPr>
        <w:t>Must have an approval for LP approaches in the Flight Manual or Supplemental Flight Manual</w:t>
      </w:r>
    </w:p>
    <w:p w14:paraId="04F5B15E" w14:textId="77777777" w:rsidR="00296C2E" w:rsidRDefault="00296C2E" w:rsidP="00296C2E">
      <w:pPr>
        <w:pStyle w:val="ListParagraph"/>
        <w:ind w:left="1080"/>
        <w:rPr>
          <w:sz w:val="20"/>
          <w:szCs w:val="20"/>
        </w:rPr>
      </w:pPr>
    </w:p>
    <w:p w14:paraId="7911313B" w14:textId="77777777" w:rsidR="005A7D03" w:rsidRPr="005A7D03" w:rsidRDefault="005A7D03" w:rsidP="005A7D03">
      <w:pPr>
        <w:ind w:left="360"/>
        <w:rPr>
          <w:sz w:val="20"/>
          <w:szCs w:val="20"/>
        </w:rPr>
      </w:pPr>
    </w:p>
    <w:p w14:paraId="3C7A590A" w14:textId="77777777" w:rsidR="005D4FF0" w:rsidRDefault="005D4FF0" w:rsidP="005D4FF0">
      <w:pPr>
        <w:rPr>
          <w:sz w:val="20"/>
          <w:szCs w:val="20"/>
        </w:rPr>
      </w:pPr>
    </w:p>
    <w:p w14:paraId="44483A14" w14:textId="77777777" w:rsidR="005D4FF0" w:rsidRPr="005D4FF0" w:rsidRDefault="005D4FF0" w:rsidP="005D4FF0">
      <w:pPr>
        <w:rPr>
          <w:sz w:val="20"/>
          <w:szCs w:val="20"/>
        </w:rPr>
      </w:pPr>
    </w:p>
    <w:p w14:paraId="47B2543D" w14:textId="77777777" w:rsidR="00917887" w:rsidRDefault="00917887" w:rsidP="005D4FF0">
      <w:pPr>
        <w:pStyle w:val="ListParagraph"/>
        <w:numPr>
          <w:ilvl w:val="1"/>
          <w:numId w:val="1"/>
        </w:numPr>
        <w:rPr>
          <w:sz w:val="20"/>
          <w:szCs w:val="20"/>
        </w:rPr>
      </w:pPr>
      <w:r>
        <w:rPr>
          <w:sz w:val="20"/>
          <w:szCs w:val="20"/>
        </w:rPr>
        <w:br w:type="page"/>
      </w:r>
    </w:p>
    <w:p w14:paraId="1417FA66" w14:textId="4E344E72" w:rsidR="005D4FF0" w:rsidRDefault="005D4FF0" w:rsidP="005D4FF0">
      <w:pPr>
        <w:pStyle w:val="ListParagraph"/>
        <w:numPr>
          <w:ilvl w:val="1"/>
          <w:numId w:val="1"/>
        </w:numPr>
        <w:rPr>
          <w:sz w:val="20"/>
          <w:szCs w:val="20"/>
        </w:rPr>
      </w:pPr>
      <w:r>
        <w:rPr>
          <w:sz w:val="20"/>
          <w:szCs w:val="20"/>
        </w:rPr>
        <w:t>Baro-VNAV</w:t>
      </w:r>
    </w:p>
    <w:p w14:paraId="7A8BF31D" w14:textId="0E5BCA24" w:rsidR="00AC779F" w:rsidRDefault="00AC779F" w:rsidP="00AC779F">
      <w:pPr>
        <w:pStyle w:val="ListParagraph"/>
        <w:numPr>
          <w:ilvl w:val="2"/>
          <w:numId w:val="1"/>
        </w:numPr>
        <w:rPr>
          <w:sz w:val="20"/>
          <w:szCs w:val="20"/>
        </w:rPr>
      </w:pPr>
      <w:r>
        <w:rPr>
          <w:sz w:val="20"/>
          <w:szCs w:val="20"/>
        </w:rPr>
        <w:t>A</w:t>
      </w:r>
      <w:r w:rsidRPr="00AC779F">
        <w:rPr>
          <w:sz w:val="20"/>
          <w:szCs w:val="20"/>
        </w:rPr>
        <w:t xml:space="preserve">n RNAV function that uses barometric </w:t>
      </w:r>
      <w:r>
        <w:rPr>
          <w:sz w:val="20"/>
          <w:szCs w:val="20"/>
        </w:rPr>
        <w:t xml:space="preserve">altitude information from the aircraft's altimeter to compute and present a </w:t>
      </w:r>
      <w:r w:rsidRPr="00AC779F">
        <w:rPr>
          <w:sz w:val="20"/>
          <w:szCs w:val="20"/>
        </w:rPr>
        <w:t>vert</w:t>
      </w:r>
      <w:r>
        <w:rPr>
          <w:sz w:val="20"/>
          <w:szCs w:val="20"/>
        </w:rPr>
        <w:t>ical guidance path to the pilot</w:t>
      </w:r>
    </w:p>
    <w:p w14:paraId="76EDDEB6" w14:textId="681E9D9F" w:rsidR="005D4FF0" w:rsidRDefault="00917887" w:rsidP="005D4FF0">
      <w:pPr>
        <w:pStyle w:val="ListParagraph"/>
        <w:numPr>
          <w:ilvl w:val="2"/>
          <w:numId w:val="1"/>
        </w:numPr>
        <w:rPr>
          <w:sz w:val="20"/>
          <w:szCs w:val="20"/>
        </w:rPr>
      </w:pPr>
      <w:r>
        <w:rPr>
          <w:sz w:val="20"/>
          <w:szCs w:val="20"/>
        </w:rPr>
        <w:t>Barometric VNAV e</w:t>
      </w:r>
      <w:r w:rsidR="005D4FF0" w:rsidRPr="00762BCA">
        <w:rPr>
          <w:sz w:val="20"/>
          <w:szCs w:val="20"/>
        </w:rPr>
        <w:t xml:space="preserve">ligible aircraft are those with an Aircraft Flight Manual (AFM) or AFM Supplement that explicitly states that the VNAV system is approved for approach operations in accordance with AC 20-129 or AC </w:t>
      </w:r>
      <w:r w:rsidR="005D4FF0">
        <w:rPr>
          <w:sz w:val="20"/>
          <w:szCs w:val="20"/>
        </w:rPr>
        <w:t>2</w:t>
      </w:r>
      <w:r w:rsidR="005D4FF0" w:rsidRPr="00762BCA">
        <w:rPr>
          <w:sz w:val="20"/>
          <w:szCs w:val="20"/>
        </w:rPr>
        <w:t>0-138.</w:t>
      </w:r>
    </w:p>
    <w:p w14:paraId="1E85ED25" w14:textId="77777777" w:rsidR="005D4FF0" w:rsidRPr="00762BCA" w:rsidRDefault="005D4FF0" w:rsidP="005D4FF0">
      <w:pPr>
        <w:pStyle w:val="ListParagraph"/>
        <w:numPr>
          <w:ilvl w:val="3"/>
          <w:numId w:val="1"/>
        </w:numPr>
        <w:rPr>
          <w:sz w:val="20"/>
          <w:szCs w:val="20"/>
        </w:rPr>
      </w:pPr>
      <w:r>
        <w:rPr>
          <w:sz w:val="20"/>
          <w:szCs w:val="20"/>
        </w:rPr>
        <w:t>Special approval f</w:t>
      </w:r>
      <w:r w:rsidRPr="00762BCA">
        <w:rPr>
          <w:sz w:val="20"/>
          <w:szCs w:val="20"/>
        </w:rPr>
        <w:t>or Part 91 operators, if the FAA determines that the navigation equipment is eligible for Baro-VNAV instrument approach operations to a published DA, the FSDO will provide documentation that the aircraft equipment is approved for these Baro-VNAV operations.</w:t>
      </w:r>
    </w:p>
    <w:p w14:paraId="12E77631" w14:textId="77777777" w:rsidR="005D4FF0" w:rsidRDefault="005D4FF0" w:rsidP="005D4FF0">
      <w:pPr>
        <w:pStyle w:val="ListParagraph"/>
        <w:numPr>
          <w:ilvl w:val="2"/>
          <w:numId w:val="1"/>
        </w:numPr>
        <w:rPr>
          <w:sz w:val="20"/>
          <w:szCs w:val="20"/>
        </w:rPr>
      </w:pPr>
      <w:r w:rsidRPr="00762BCA">
        <w:rPr>
          <w:sz w:val="20"/>
          <w:szCs w:val="20"/>
        </w:rPr>
        <w:t>For a VNAV system to be approved for approach operations under AC 20-129, or AC 20-138 it must have a vertical deviation indicator (VDI)</w:t>
      </w:r>
    </w:p>
    <w:p w14:paraId="54ADEFCB" w14:textId="77777777" w:rsidR="005D4FF0" w:rsidRDefault="005D4FF0" w:rsidP="005D4FF0">
      <w:pPr>
        <w:pStyle w:val="ListParagraph"/>
        <w:numPr>
          <w:ilvl w:val="2"/>
          <w:numId w:val="1"/>
        </w:numPr>
        <w:rPr>
          <w:sz w:val="20"/>
          <w:szCs w:val="20"/>
        </w:rPr>
      </w:pPr>
      <w:r>
        <w:rPr>
          <w:sz w:val="20"/>
          <w:szCs w:val="20"/>
        </w:rPr>
        <w:t>AC 90-105</w:t>
      </w:r>
    </w:p>
    <w:p w14:paraId="2FD52F37" w14:textId="77777777" w:rsidR="005D4FF0" w:rsidRPr="005D4FF0" w:rsidRDefault="005D4FF0" w:rsidP="005D4FF0">
      <w:pPr>
        <w:ind w:left="360"/>
        <w:rPr>
          <w:sz w:val="20"/>
          <w:szCs w:val="20"/>
        </w:rPr>
      </w:pPr>
    </w:p>
    <w:p w14:paraId="1707E84B" w14:textId="77777777" w:rsidR="008224E7" w:rsidRDefault="005A7D03" w:rsidP="008224E7">
      <w:pPr>
        <w:pStyle w:val="ListParagraph"/>
        <w:numPr>
          <w:ilvl w:val="1"/>
          <w:numId w:val="1"/>
        </w:numPr>
        <w:rPr>
          <w:sz w:val="20"/>
          <w:szCs w:val="20"/>
        </w:rPr>
      </w:pPr>
      <w:r w:rsidRPr="008224E7">
        <w:rPr>
          <w:sz w:val="20"/>
          <w:szCs w:val="20"/>
        </w:rPr>
        <w:t xml:space="preserve">Inertial Reference Unit (IRU) </w:t>
      </w:r>
    </w:p>
    <w:p w14:paraId="7CF55A7B" w14:textId="77777777" w:rsidR="005D4FF0" w:rsidRDefault="008224E7" w:rsidP="008224E7">
      <w:pPr>
        <w:pStyle w:val="ListParagraph"/>
        <w:numPr>
          <w:ilvl w:val="2"/>
          <w:numId w:val="1"/>
        </w:numPr>
        <w:rPr>
          <w:sz w:val="20"/>
          <w:szCs w:val="20"/>
        </w:rPr>
      </w:pPr>
      <w:r>
        <w:rPr>
          <w:sz w:val="20"/>
          <w:szCs w:val="20"/>
        </w:rPr>
        <w:t>A</w:t>
      </w:r>
      <w:r w:rsidR="005A7D03" w:rsidRPr="008224E7">
        <w:rPr>
          <w:sz w:val="20"/>
          <w:szCs w:val="20"/>
        </w:rPr>
        <w:t xml:space="preserve"> sensor inside the </w:t>
      </w:r>
      <w:r w:rsidR="00511D5A" w:rsidRPr="008224E7">
        <w:rPr>
          <w:sz w:val="20"/>
          <w:szCs w:val="20"/>
        </w:rPr>
        <w:t>aircraft that</w:t>
      </w:r>
      <w:r w:rsidR="005A7D03" w:rsidRPr="008224E7">
        <w:rPr>
          <w:sz w:val="20"/>
          <w:szCs w:val="20"/>
        </w:rPr>
        <w:t xml:space="preserve"> uses gyroscopes to det</w:t>
      </w:r>
      <w:r w:rsidR="005D4FF0">
        <w:rPr>
          <w:sz w:val="20"/>
          <w:szCs w:val="20"/>
        </w:rPr>
        <w:t>ermine the aircraft’s position</w:t>
      </w:r>
    </w:p>
    <w:p w14:paraId="057F3C2A" w14:textId="77777777" w:rsidR="005D4FF0" w:rsidRDefault="005A7D03" w:rsidP="008224E7">
      <w:pPr>
        <w:pStyle w:val="ListParagraph"/>
        <w:numPr>
          <w:ilvl w:val="2"/>
          <w:numId w:val="1"/>
        </w:numPr>
        <w:rPr>
          <w:sz w:val="20"/>
          <w:szCs w:val="20"/>
        </w:rPr>
      </w:pPr>
      <w:r w:rsidRPr="008224E7">
        <w:rPr>
          <w:sz w:val="20"/>
          <w:szCs w:val="20"/>
        </w:rPr>
        <w:t>The IRU’s position is updated on regular intervals by either the aircraft’s DME/DME position or when equipped, the aircraft’s GPS position</w:t>
      </w:r>
    </w:p>
    <w:p w14:paraId="041F4197" w14:textId="77777777" w:rsidR="005D4FF0" w:rsidRDefault="005A7D03" w:rsidP="008224E7">
      <w:pPr>
        <w:pStyle w:val="ListParagraph"/>
        <w:numPr>
          <w:ilvl w:val="2"/>
          <w:numId w:val="1"/>
        </w:numPr>
        <w:rPr>
          <w:sz w:val="20"/>
          <w:szCs w:val="20"/>
        </w:rPr>
      </w:pPr>
      <w:r w:rsidRPr="008224E7">
        <w:rPr>
          <w:sz w:val="20"/>
          <w:szCs w:val="20"/>
        </w:rPr>
        <w:t>An aircraft with DME/DME and IRU position updating achieves the same performance as an aircraft with DME/DME position updating except the IRU can be used in areas of limited DME coverage</w:t>
      </w:r>
    </w:p>
    <w:p w14:paraId="189D9869" w14:textId="30F68624" w:rsidR="005A7D03" w:rsidRDefault="005A7D03" w:rsidP="005D4FF0">
      <w:pPr>
        <w:pStyle w:val="ListParagraph"/>
        <w:numPr>
          <w:ilvl w:val="2"/>
          <w:numId w:val="1"/>
        </w:numPr>
        <w:rPr>
          <w:sz w:val="20"/>
          <w:szCs w:val="20"/>
        </w:rPr>
      </w:pPr>
      <w:r w:rsidRPr="008224E7">
        <w:rPr>
          <w:sz w:val="20"/>
          <w:szCs w:val="20"/>
        </w:rPr>
        <w:t>Since IRU position information degrades over time, IRU position information cannot be used for long periods of time without updating.</w:t>
      </w:r>
    </w:p>
    <w:p w14:paraId="7C84D889" w14:textId="77777777" w:rsidR="005D4FF0" w:rsidRPr="005D4FF0" w:rsidRDefault="005D4FF0" w:rsidP="005D4FF0">
      <w:pPr>
        <w:ind w:left="360"/>
        <w:rPr>
          <w:sz w:val="20"/>
          <w:szCs w:val="20"/>
        </w:rPr>
      </w:pPr>
    </w:p>
    <w:p w14:paraId="30248E8A" w14:textId="77777777" w:rsidR="004A44C2" w:rsidRDefault="004A44C2" w:rsidP="005D4FF0">
      <w:pPr>
        <w:pStyle w:val="ListParagraph"/>
        <w:numPr>
          <w:ilvl w:val="1"/>
          <w:numId w:val="1"/>
        </w:numPr>
        <w:rPr>
          <w:sz w:val="20"/>
          <w:szCs w:val="20"/>
        </w:rPr>
      </w:pPr>
      <w:r>
        <w:rPr>
          <w:sz w:val="20"/>
          <w:szCs w:val="20"/>
        </w:rPr>
        <w:t>R</w:t>
      </w:r>
      <w:r w:rsidR="005D4FF0" w:rsidRPr="00A67A40">
        <w:rPr>
          <w:sz w:val="20"/>
          <w:szCs w:val="20"/>
        </w:rPr>
        <w:t xml:space="preserve">adar approaches: </w:t>
      </w:r>
    </w:p>
    <w:p w14:paraId="04574FF9" w14:textId="22B893B7" w:rsidR="005D4FF0" w:rsidRDefault="005D4FF0" w:rsidP="004A44C2">
      <w:pPr>
        <w:pStyle w:val="ListParagraph"/>
        <w:numPr>
          <w:ilvl w:val="2"/>
          <w:numId w:val="1"/>
        </w:numPr>
        <w:rPr>
          <w:sz w:val="20"/>
          <w:szCs w:val="20"/>
        </w:rPr>
      </w:pPr>
      <w:r w:rsidRPr="00A67A40">
        <w:rPr>
          <w:sz w:val="20"/>
          <w:szCs w:val="20"/>
        </w:rPr>
        <w:t xml:space="preserve">Precision </w:t>
      </w:r>
      <w:r w:rsidR="004A44C2">
        <w:rPr>
          <w:sz w:val="20"/>
          <w:szCs w:val="20"/>
        </w:rPr>
        <w:t xml:space="preserve">Approach Radar </w:t>
      </w:r>
      <w:r w:rsidRPr="00A67A40">
        <w:rPr>
          <w:sz w:val="20"/>
          <w:szCs w:val="20"/>
        </w:rPr>
        <w:t xml:space="preserve">(PAR) and </w:t>
      </w:r>
      <w:r w:rsidR="004A44C2">
        <w:rPr>
          <w:sz w:val="20"/>
          <w:szCs w:val="20"/>
        </w:rPr>
        <w:t xml:space="preserve">Airport </w:t>
      </w:r>
      <w:r w:rsidRPr="00A67A40">
        <w:rPr>
          <w:sz w:val="20"/>
          <w:szCs w:val="20"/>
        </w:rPr>
        <w:t xml:space="preserve">Surveillance </w:t>
      </w:r>
      <w:r w:rsidR="004A44C2">
        <w:rPr>
          <w:sz w:val="20"/>
          <w:szCs w:val="20"/>
        </w:rPr>
        <w:t xml:space="preserve">Radar </w:t>
      </w:r>
      <w:r w:rsidRPr="00A67A40">
        <w:rPr>
          <w:sz w:val="20"/>
          <w:szCs w:val="20"/>
        </w:rPr>
        <w:t>(ASR).</w:t>
      </w:r>
    </w:p>
    <w:p w14:paraId="24A3B68F" w14:textId="597FE4C5" w:rsidR="005D4FF0" w:rsidRPr="00A67A40" w:rsidRDefault="00072307" w:rsidP="005D4FF0">
      <w:pPr>
        <w:pStyle w:val="ListParagraph"/>
        <w:widowControl w:val="0"/>
        <w:numPr>
          <w:ilvl w:val="2"/>
          <w:numId w:val="1"/>
        </w:numPr>
        <w:autoSpaceDE w:val="0"/>
        <w:autoSpaceDN w:val="0"/>
        <w:adjustRightInd w:val="0"/>
        <w:rPr>
          <w:sz w:val="20"/>
          <w:szCs w:val="20"/>
        </w:rPr>
      </w:pPr>
      <w:r>
        <w:rPr>
          <w:rFonts w:ascii="‡_ˆø˜¬Á" w:hAnsi="‡_ˆø˜¬Á" w:cs="‡_ˆø˜¬Á"/>
          <w:sz w:val="20"/>
          <w:szCs w:val="20"/>
        </w:rPr>
        <w:t>PAR:</w:t>
      </w:r>
      <w:r w:rsidR="005D4FF0" w:rsidRPr="00A67A40">
        <w:rPr>
          <w:rFonts w:ascii="‡_ˆø˜¬Á" w:hAnsi="‡_ˆø˜¬Á" w:cs="‡_ˆø˜¬Á"/>
          <w:sz w:val="20"/>
          <w:szCs w:val="20"/>
        </w:rPr>
        <w:t xml:space="preserve"> a controller provides highly accurate </w:t>
      </w:r>
      <w:r>
        <w:rPr>
          <w:rFonts w:ascii="‡_ˆø˜¬Á" w:hAnsi="‡_ˆø˜¬Á" w:cs="‡_ˆø˜¬Á"/>
          <w:sz w:val="20"/>
          <w:szCs w:val="20"/>
        </w:rPr>
        <w:t>lateral and vertical</w:t>
      </w:r>
      <w:r w:rsidR="005D4FF0" w:rsidRPr="00A67A40">
        <w:rPr>
          <w:rFonts w:ascii="‡_ˆø˜¬Á" w:hAnsi="‡_ˆø˜¬Á" w:cs="‡_ˆø˜¬Á"/>
          <w:sz w:val="20"/>
          <w:szCs w:val="20"/>
        </w:rPr>
        <w:t xml:space="preserve"> gu</w:t>
      </w:r>
      <w:r>
        <w:rPr>
          <w:rFonts w:ascii="‡_ˆø˜¬Á" w:hAnsi="‡_ˆø˜¬Á" w:cs="‡_ˆø˜¬Á"/>
          <w:sz w:val="20"/>
          <w:szCs w:val="20"/>
        </w:rPr>
        <w:t xml:space="preserve">idance </w:t>
      </w:r>
      <w:r w:rsidR="005D4FF0" w:rsidRPr="00A67A40">
        <w:rPr>
          <w:rFonts w:ascii="‡_ˆø˜¬Á" w:hAnsi="‡_ˆø˜¬Á" w:cs="‡_ˆø˜¬Á"/>
          <w:sz w:val="20"/>
          <w:szCs w:val="20"/>
        </w:rPr>
        <w:t>to a pilot</w:t>
      </w:r>
    </w:p>
    <w:p w14:paraId="379F6125" w14:textId="751394CE" w:rsidR="005D4FF0" w:rsidRPr="00A67A40" w:rsidRDefault="00072307" w:rsidP="005D4FF0">
      <w:pPr>
        <w:pStyle w:val="ListParagraph"/>
        <w:widowControl w:val="0"/>
        <w:numPr>
          <w:ilvl w:val="2"/>
          <w:numId w:val="1"/>
        </w:numPr>
        <w:autoSpaceDE w:val="0"/>
        <w:autoSpaceDN w:val="0"/>
        <w:adjustRightInd w:val="0"/>
        <w:rPr>
          <w:sz w:val="20"/>
          <w:szCs w:val="20"/>
        </w:rPr>
      </w:pPr>
      <w:r>
        <w:rPr>
          <w:rFonts w:ascii="‡_ˆø˜¬Á" w:hAnsi="‡_ˆø˜¬Á" w:cs="‡_ˆø˜¬Á"/>
          <w:sz w:val="20"/>
          <w:szCs w:val="20"/>
        </w:rPr>
        <w:t xml:space="preserve">ASR: </w:t>
      </w:r>
      <w:r w:rsidR="005D4FF0" w:rsidRPr="00A67A40">
        <w:rPr>
          <w:rFonts w:ascii="‡_ˆø˜¬Á" w:hAnsi="‡_ˆø˜¬Á" w:cs="‡_ˆø˜¬Á"/>
          <w:sz w:val="20"/>
          <w:szCs w:val="20"/>
        </w:rPr>
        <w:t xml:space="preserve">a controller provides </w:t>
      </w:r>
      <w:r>
        <w:rPr>
          <w:rFonts w:ascii="‡_ˆø˜¬Á" w:hAnsi="‡_ˆø˜¬Á" w:cs="‡_ˆø˜¬Á"/>
          <w:sz w:val="20"/>
          <w:szCs w:val="20"/>
        </w:rPr>
        <w:t xml:space="preserve">lateral guidance </w:t>
      </w:r>
      <w:r w:rsidR="005D4FF0" w:rsidRPr="00A67A40">
        <w:rPr>
          <w:rFonts w:ascii="‡_ˆø˜¬Á" w:hAnsi="‡_ˆø˜¬Á" w:cs="‡_ˆø˜¬Á"/>
          <w:sz w:val="20"/>
          <w:szCs w:val="20"/>
        </w:rPr>
        <w:t>only</w:t>
      </w:r>
    </w:p>
    <w:p w14:paraId="798C8C47" w14:textId="77777777" w:rsidR="007B4FF7" w:rsidRDefault="005D4FF0" w:rsidP="005D4FF0">
      <w:pPr>
        <w:pStyle w:val="ListParagraph"/>
        <w:numPr>
          <w:ilvl w:val="2"/>
          <w:numId w:val="1"/>
        </w:numPr>
        <w:rPr>
          <w:sz w:val="20"/>
          <w:szCs w:val="20"/>
        </w:rPr>
      </w:pPr>
      <w:r w:rsidRPr="004D3C5B">
        <w:rPr>
          <w:sz w:val="20"/>
          <w:szCs w:val="20"/>
        </w:rPr>
        <w:t>A radar approach may be given to any aircraft upon request and may be offered to pilots of aircraft in distress or to expedite traffic; however, an ASR might not be approved unless there is an ATC operational requirement or in an unusual or emergency situation</w:t>
      </w:r>
    </w:p>
    <w:p w14:paraId="3377DF05" w14:textId="77777777" w:rsidR="007B4FF7" w:rsidRDefault="005D4FF0" w:rsidP="005D4FF0">
      <w:pPr>
        <w:pStyle w:val="ListParagraph"/>
        <w:numPr>
          <w:ilvl w:val="2"/>
          <w:numId w:val="1"/>
        </w:numPr>
        <w:rPr>
          <w:sz w:val="20"/>
          <w:szCs w:val="20"/>
        </w:rPr>
      </w:pPr>
      <w:r w:rsidRPr="004D3C5B">
        <w:rPr>
          <w:sz w:val="20"/>
          <w:szCs w:val="20"/>
        </w:rPr>
        <w:t>Acceptance of a PAR or ASR by a pilot does not waive the prescribed weather minimums for the airport or for the particular aircraft operator concerned</w:t>
      </w:r>
    </w:p>
    <w:p w14:paraId="785E9012" w14:textId="409C4825" w:rsidR="005D4FF0" w:rsidRPr="004D3C5B" w:rsidRDefault="007B4FF7" w:rsidP="007B4FF7">
      <w:pPr>
        <w:pStyle w:val="ListParagraph"/>
        <w:numPr>
          <w:ilvl w:val="3"/>
          <w:numId w:val="1"/>
        </w:numPr>
        <w:rPr>
          <w:sz w:val="20"/>
          <w:szCs w:val="20"/>
        </w:rPr>
      </w:pPr>
      <w:r>
        <w:rPr>
          <w:sz w:val="20"/>
          <w:szCs w:val="20"/>
        </w:rPr>
        <w:t>D</w:t>
      </w:r>
      <w:r w:rsidR="005D4FF0" w:rsidRPr="004D3C5B">
        <w:rPr>
          <w:sz w:val="20"/>
          <w:szCs w:val="20"/>
        </w:rPr>
        <w:t>ecision to make a radar approach when the reported weather is below the established minimums rests with the pilot.</w:t>
      </w:r>
    </w:p>
    <w:p w14:paraId="5EC9F541" w14:textId="77777777" w:rsidR="005D4FF0" w:rsidRDefault="005D4FF0" w:rsidP="005D4FF0">
      <w:pPr>
        <w:pStyle w:val="ListParagraph"/>
        <w:numPr>
          <w:ilvl w:val="2"/>
          <w:numId w:val="1"/>
        </w:numPr>
        <w:rPr>
          <w:sz w:val="20"/>
          <w:szCs w:val="20"/>
        </w:rPr>
      </w:pPr>
      <w:r w:rsidRPr="00A67A40">
        <w:rPr>
          <w:sz w:val="20"/>
          <w:szCs w:val="20"/>
        </w:rPr>
        <w:t>PAR and ASR minimums are published on separate pages in the FAA TPP. Figure 10-10.</w:t>
      </w:r>
    </w:p>
    <w:p w14:paraId="5070D81D" w14:textId="141F9E8A" w:rsidR="007B4FF7" w:rsidRDefault="007B4FF7" w:rsidP="005D4FF0">
      <w:pPr>
        <w:pStyle w:val="ListParagraph"/>
        <w:numPr>
          <w:ilvl w:val="2"/>
          <w:numId w:val="1"/>
        </w:numPr>
        <w:rPr>
          <w:sz w:val="20"/>
          <w:szCs w:val="20"/>
        </w:rPr>
      </w:pPr>
      <w:r>
        <w:rPr>
          <w:sz w:val="20"/>
          <w:szCs w:val="20"/>
        </w:rPr>
        <w:t>Radar minimums for Troy, AL</w:t>
      </w:r>
    </w:p>
    <w:p w14:paraId="46887D3F" w14:textId="4FAE8B8E" w:rsidR="007B4FF7" w:rsidRPr="007B4FF7" w:rsidRDefault="007B4FF7" w:rsidP="007B4FF7">
      <w:pPr>
        <w:ind w:left="2160"/>
        <w:rPr>
          <w:sz w:val="20"/>
          <w:szCs w:val="20"/>
        </w:rPr>
      </w:pPr>
      <w:r>
        <w:rPr>
          <w:noProof/>
          <w:sz w:val="20"/>
          <w:szCs w:val="20"/>
        </w:rPr>
        <w:drawing>
          <wp:inline distT="0" distB="0" distL="0" distR="0" wp14:anchorId="515F91FC" wp14:editId="5DB3A940">
            <wp:extent cx="4681370" cy="217705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1846" cy="2177279"/>
                    </a:xfrm>
                    <a:prstGeom prst="rect">
                      <a:avLst/>
                    </a:prstGeom>
                    <a:noFill/>
                    <a:ln>
                      <a:noFill/>
                    </a:ln>
                  </pic:spPr>
                </pic:pic>
              </a:graphicData>
            </a:graphic>
          </wp:inline>
        </w:drawing>
      </w:r>
    </w:p>
    <w:p w14:paraId="05F8E35B" w14:textId="77777777" w:rsidR="00917887" w:rsidRDefault="00917887" w:rsidP="00917887">
      <w:pPr>
        <w:ind w:left="360"/>
        <w:rPr>
          <w:sz w:val="20"/>
          <w:szCs w:val="20"/>
        </w:rPr>
      </w:pPr>
    </w:p>
    <w:p w14:paraId="1C11CAFC" w14:textId="77777777" w:rsidR="007B4FF7" w:rsidRPr="00917887" w:rsidRDefault="007B4FF7" w:rsidP="00917887">
      <w:pPr>
        <w:ind w:left="360"/>
        <w:rPr>
          <w:sz w:val="20"/>
          <w:szCs w:val="20"/>
        </w:rPr>
      </w:pPr>
    </w:p>
    <w:p w14:paraId="71A4D785" w14:textId="77777777" w:rsidR="007B4FF7" w:rsidRDefault="007B4FF7" w:rsidP="00917887">
      <w:pPr>
        <w:rPr>
          <w:sz w:val="20"/>
          <w:szCs w:val="20"/>
        </w:rPr>
      </w:pPr>
    </w:p>
    <w:p w14:paraId="5BED0F70" w14:textId="77777777" w:rsidR="007B4FF7" w:rsidRDefault="007B4FF7" w:rsidP="00917887">
      <w:pPr>
        <w:rPr>
          <w:sz w:val="20"/>
          <w:szCs w:val="20"/>
        </w:rPr>
      </w:pPr>
    </w:p>
    <w:p w14:paraId="30761AEC" w14:textId="77777777" w:rsidR="007B4FF7" w:rsidRDefault="007B4FF7" w:rsidP="00917887">
      <w:pPr>
        <w:rPr>
          <w:sz w:val="20"/>
          <w:szCs w:val="20"/>
        </w:rPr>
      </w:pPr>
    </w:p>
    <w:p w14:paraId="3DF3A467" w14:textId="77777777" w:rsidR="007B4FF7" w:rsidRDefault="007B4FF7" w:rsidP="00917887">
      <w:pPr>
        <w:rPr>
          <w:sz w:val="20"/>
          <w:szCs w:val="20"/>
        </w:rPr>
      </w:pPr>
    </w:p>
    <w:p w14:paraId="46F6E6FF" w14:textId="77777777" w:rsidR="007B4FF7" w:rsidRPr="00917887" w:rsidRDefault="007B4FF7" w:rsidP="00917887">
      <w:pPr>
        <w:rPr>
          <w:sz w:val="20"/>
          <w:szCs w:val="20"/>
        </w:rPr>
      </w:pPr>
    </w:p>
    <w:p w14:paraId="19754221" w14:textId="77777777" w:rsidR="000139D1" w:rsidRDefault="000139D1" w:rsidP="00694B39">
      <w:pPr>
        <w:pStyle w:val="ListParagraph"/>
        <w:numPr>
          <w:ilvl w:val="1"/>
          <w:numId w:val="1"/>
        </w:numPr>
        <w:rPr>
          <w:sz w:val="20"/>
          <w:szCs w:val="20"/>
        </w:rPr>
      </w:pPr>
      <w:r>
        <w:rPr>
          <w:sz w:val="20"/>
          <w:szCs w:val="20"/>
        </w:rPr>
        <w:br w:type="page"/>
      </w:r>
    </w:p>
    <w:p w14:paraId="23586DE1" w14:textId="55B4F058" w:rsidR="00694B39" w:rsidRDefault="00694B39" w:rsidP="00694B39">
      <w:pPr>
        <w:pStyle w:val="ListParagraph"/>
        <w:numPr>
          <w:ilvl w:val="1"/>
          <w:numId w:val="1"/>
        </w:numPr>
        <w:rPr>
          <w:sz w:val="20"/>
          <w:szCs w:val="20"/>
        </w:rPr>
      </w:pPr>
      <w:r>
        <w:rPr>
          <w:sz w:val="20"/>
          <w:szCs w:val="20"/>
        </w:rPr>
        <w:t>NextGen (Next Generation Air Transportation System)</w:t>
      </w:r>
    </w:p>
    <w:p w14:paraId="127C264F" w14:textId="77777777" w:rsidR="00694B39" w:rsidRDefault="00694B39" w:rsidP="00694B39">
      <w:pPr>
        <w:pStyle w:val="ListParagraph"/>
        <w:numPr>
          <w:ilvl w:val="2"/>
          <w:numId w:val="1"/>
        </w:numPr>
        <w:rPr>
          <w:sz w:val="20"/>
          <w:szCs w:val="20"/>
        </w:rPr>
      </w:pPr>
      <w:r>
        <w:rPr>
          <w:sz w:val="20"/>
          <w:szCs w:val="20"/>
        </w:rPr>
        <w:t>Overhaul of the National Airspace System to make navigation more dependable and convenient while ensuring safety</w:t>
      </w:r>
    </w:p>
    <w:p w14:paraId="3FD668CF" w14:textId="77777777" w:rsidR="00694B39" w:rsidRDefault="00694B39" w:rsidP="00694B39">
      <w:pPr>
        <w:pStyle w:val="ListParagraph"/>
        <w:numPr>
          <w:ilvl w:val="2"/>
          <w:numId w:val="1"/>
        </w:numPr>
        <w:rPr>
          <w:sz w:val="20"/>
          <w:szCs w:val="20"/>
        </w:rPr>
      </w:pPr>
      <w:r>
        <w:rPr>
          <w:sz w:val="20"/>
          <w:szCs w:val="20"/>
        </w:rPr>
        <w:t>Moves from ground based systems to satellite based systems</w:t>
      </w:r>
    </w:p>
    <w:p w14:paraId="1F7FAB50" w14:textId="77777777" w:rsidR="00694B39" w:rsidRDefault="00694B39" w:rsidP="00694B39">
      <w:pPr>
        <w:pStyle w:val="ListParagraph"/>
        <w:numPr>
          <w:ilvl w:val="2"/>
          <w:numId w:val="1"/>
        </w:numPr>
        <w:rPr>
          <w:sz w:val="20"/>
          <w:szCs w:val="20"/>
        </w:rPr>
      </w:pPr>
      <w:r>
        <w:rPr>
          <w:sz w:val="20"/>
          <w:szCs w:val="20"/>
        </w:rPr>
        <w:t>Changes will occur in stages between 2012 and 2025</w:t>
      </w:r>
    </w:p>
    <w:p w14:paraId="7FDBD4EE" w14:textId="77777777" w:rsidR="00694B39" w:rsidRDefault="00694B39" w:rsidP="00694B39">
      <w:pPr>
        <w:pStyle w:val="ListParagraph"/>
        <w:numPr>
          <w:ilvl w:val="2"/>
          <w:numId w:val="1"/>
        </w:numPr>
        <w:rPr>
          <w:sz w:val="20"/>
          <w:szCs w:val="20"/>
        </w:rPr>
      </w:pPr>
      <w:r>
        <w:rPr>
          <w:sz w:val="20"/>
          <w:szCs w:val="20"/>
        </w:rPr>
        <w:t>Benefits of NextGen:</w:t>
      </w:r>
    </w:p>
    <w:p w14:paraId="2F84A97F" w14:textId="77777777" w:rsidR="00694B39" w:rsidRDefault="00694B39" w:rsidP="00694B39">
      <w:pPr>
        <w:pStyle w:val="ListParagraph"/>
        <w:numPr>
          <w:ilvl w:val="3"/>
          <w:numId w:val="1"/>
        </w:numPr>
        <w:rPr>
          <w:sz w:val="20"/>
          <w:szCs w:val="20"/>
        </w:rPr>
      </w:pPr>
      <w:r>
        <w:rPr>
          <w:sz w:val="20"/>
          <w:szCs w:val="20"/>
        </w:rPr>
        <w:t>Aircraft can fly closer together</w:t>
      </w:r>
    </w:p>
    <w:p w14:paraId="0F672A82" w14:textId="77777777" w:rsidR="00694B39" w:rsidRDefault="00694B39" w:rsidP="00694B39">
      <w:pPr>
        <w:pStyle w:val="ListParagraph"/>
        <w:numPr>
          <w:ilvl w:val="3"/>
          <w:numId w:val="1"/>
        </w:numPr>
        <w:rPr>
          <w:sz w:val="20"/>
          <w:szCs w:val="20"/>
        </w:rPr>
      </w:pPr>
      <w:r>
        <w:rPr>
          <w:sz w:val="20"/>
          <w:szCs w:val="20"/>
        </w:rPr>
        <w:t>More direct routes</w:t>
      </w:r>
    </w:p>
    <w:p w14:paraId="03D667A4" w14:textId="77777777" w:rsidR="00694B39" w:rsidRDefault="00694B39" w:rsidP="00694B39">
      <w:pPr>
        <w:pStyle w:val="ListParagraph"/>
        <w:numPr>
          <w:ilvl w:val="3"/>
          <w:numId w:val="1"/>
        </w:numPr>
        <w:rPr>
          <w:sz w:val="20"/>
          <w:szCs w:val="20"/>
        </w:rPr>
      </w:pPr>
      <w:r>
        <w:rPr>
          <w:sz w:val="20"/>
          <w:szCs w:val="20"/>
        </w:rPr>
        <w:t>Reduced delays/more reliable</w:t>
      </w:r>
    </w:p>
    <w:p w14:paraId="5352AAB6" w14:textId="77777777" w:rsidR="00694B39" w:rsidRDefault="00694B39" w:rsidP="00694B39">
      <w:pPr>
        <w:pStyle w:val="ListParagraph"/>
        <w:numPr>
          <w:ilvl w:val="3"/>
          <w:numId w:val="1"/>
        </w:numPr>
        <w:rPr>
          <w:sz w:val="20"/>
          <w:szCs w:val="20"/>
        </w:rPr>
      </w:pPr>
      <w:r>
        <w:rPr>
          <w:sz w:val="20"/>
          <w:szCs w:val="20"/>
        </w:rPr>
        <w:t>Environmental and economical benefits such as lower fuel consumption, reduced carbon emissions, and less noise</w:t>
      </w:r>
    </w:p>
    <w:p w14:paraId="256BE16F" w14:textId="77777777" w:rsidR="00694B39" w:rsidRDefault="00694B39" w:rsidP="00694B39">
      <w:pPr>
        <w:pStyle w:val="ListParagraph"/>
        <w:numPr>
          <w:ilvl w:val="3"/>
          <w:numId w:val="1"/>
        </w:numPr>
        <w:rPr>
          <w:sz w:val="20"/>
          <w:szCs w:val="20"/>
        </w:rPr>
      </w:pPr>
      <w:r>
        <w:rPr>
          <w:sz w:val="20"/>
          <w:szCs w:val="20"/>
        </w:rPr>
        <w:t>Will also include new technologies for weather forecasting, digital communications, and networking</w:t>
      </w:r>
    </w:p>
    <w:p w14:paraId="36B42695" w14:textId="77777777" w:rsidR="00694B39" w:rsidRDefault="00694B39" w:rsidP="00694B39">
      <w:pPr>
        <w:pStyle w:val="ListParagraph"/>
        <w:numPr>
          <w:ilvl w:val="2"/>
          <w:numId w:val="1"/>
        </w:numPr>
        <w:rPr>
          <w:sz w:val="20"/>
          <w:szCs w:val="20"/>
        </w:rPr>
      </w:pPr>
      <w:r>
        <w:rPr>
          <w:sz w:val="20"/>
          <w:szCs w:val="20"/>
        </w:rPr>
        <w:t>NextGen Programs</w:t>
      </w:r>
    </w:p>
    <w:p w14:paraId="3838F201" w14:textId="77777777" w:rsidR="00694B39" w:rsidRDefault="00694B39" w:rsidP="00694B39">
      <w:pPr>
        <w:pStyle w:val="ListParagraph"/>
        <w:numPr>
          <w:ilvl w:val="3"/>
          <w:numId w:val="1"/>
        </w:numPr>
        <w:rPr>
          <w:sz w:val="20"/>
          <w:szCs w:val="20"/>
        </w:rPr>
      </w:pPr>
      <w:r>
        <w:rPr>
          <w:sz w:val="20"/>
          <w:szCs w:val="20"/>
        </w:rPr>
        <w:t>ADS-B (Automatic Dependent Surveillance Broadcast)</w:t>
      </w:r>
    </w:p>
    <w:p w14:paraId="7BA8DBF6" w14:textId="77777777" w:rsidR="00694B39" w:rsidRDefault="00694B39" w:rsidP="00694B39">
      <w:pPr>
        <w:pStyle w:val="ListParagraph"/>
        <w:numPr>
          <w:ilvl w:val="4"/>
          <w:numId w:val="1"/>
        </w:numPr>
        <w:rPr>
          <w:sz w:val="20"/>
          <w:szCs w:val="20"/>
        </w:rPr>
      </w:pPr>
      <w:r>
        <w:rPr>
          <w:sz w:val="20"/>
          <w:szCs w:val="20"/>
        </w:rPr>
        <w:t>Uses GPS satellites to provide accurate air and runway separation information to ATC and pilots</w:t>
      </w:r>
    </w:p>
    <w:p w14:paraId="180B7723" w14:textId="77777777" w:rsidR="00694B39" w:rsidRDefault="00694B39" w:rsidP="00694B39">
      <w:pPr>
        <w:pStyle w:val="ListParagraph"/>
        <w:numPr>
          <w:ilvl w:val="4"/>
          <w:numId w:val="1"/>
        </w:numPr>
        <w:rPr>
          <w:sz w:val="20"/>
          <w:szCs w:val="20"/>
        </w:rPr>
      </w:pPr>
      <w:r>
        <w:rPr>
          <w:sz w:val="20"/>
          <w:szCs w:val="20"/>
        </w:rPr>
        <w:t>Necessary avionics will be mandated by FAA</w:t>
      </w:r>
    </w:p>
    <w:p w14:paraId="0AE63C7B" w14:textId="77777777" w:rsidR="00694B39" w:rsidRDefault="00694B39" w:rsidP="00694B39">
      <w:pPr>
        <w:pStyle w:val="ListParagraph"/>
        <w:numPr>
          <w:ilvl w:val="3"/>
          <w:numId w:val="1"/>
        </w:numPr>
        <w:rPr>
          <w:sz w:val="20"/>
          <w:szCs w:val="20"/>
        </w:rPr>
      </w:pPr>
      <w:r>
        <w:rPr>
          <w:sz w:val="20"/>
          <w:szCs w:val="20"/>
        </w:rPr>
        <w:t>CATMT (Collaborative Air Traffic Management Technologies)</w:t>
      </w:r>
    </w:p>
    <w:p w14:paraId="3DAAE817" w14:textId="77777777" w:rsidR="00694B39" w:rsidRDefault="00694B39" w:rsidP="00694B39">
      <w:pPr>
        <w:pStyle w:val="ListParagraph"/>
        <w:numPr>
          <w:ilvl w:val="4"/>
          <w:numId w:val="1"/>
        </w:numPr>
        <w:rPr>
          <w:sz w:val="20"/>
          <w:szCs w:val="20"/>
        </w:rPr>
      </w:pPr>
      <w:r>
        <w:rPr>
          <w:sz w:val="20"/>
          <w:szCs w:val="20"/>
        </w:rPr>
        <w:t>E</w:t>
      </w:r>
      <w:r w:rsidRPr="000C25A7">
        <w:rPr>
          <w:sz w:val="20"/>
          <w:szCs w:val="20"/>
        </w:rPr>
        <w:t>nhancements to the decision-support and data-sharing tools used by air traffic management personnel</w:t>
      </w:r>
    </w:p>
    <w:p w14:paraId="6096970A" w14:textId="77777777" w:rsidR="00694B39" w:rsidRDefault="00694B39" w:rsidP="00694B39">
      <w:pPr>
        <w:pStyle w:val="ListParagraph"/>
        <w:numPr>
          <w:ilvl w:val="3"/>
          <w:numId w:val="1"/>
        </w:numPr>
        <w:rPr>
          <w:sz w:val="20"/>
          <w:szCs w:val="20"/>
        </w:rPr>
      </w:pPr>
      <w:r>
        <w:rPr>
          <w:sz w:val="20"/>
          <w:szCs w:val="20"/>
        </w:rPr>
        <w:t>SWIM (System Wide Information Management)</w:t>
      </w:r>
    </w:p>
    <w:p w14:paraId="0C2D4EED" w14:textId="77777777" w:rsidR="00694B39" w:rsidRDefault="00694B39" w:rsidP="00694B39">
      <w:pPr>
        <w:pStyle w:val="ListParagraph"/>
        <w:numPr>
          <w:ilvl w:val="4"/>
          <w:numId w:val="1"/>
        </w:numPr>
        <w:rPr>
          <w:sz w:val="20"/>
          <w:szCs w:val="20"/>
        </w:rPr>
      </w:pPr>
      <w:r>
        <w:rPr>
          <w:sz w:val="20"/>
          <w:szCs w:val="20"/>
        </w:rPr>
        <w:t>A single infrastructure and information management system</w:t>
      </w:r>
    </w:p>
    <w:p w14:paraId="413989FA" w14:textId="77777777" w:rsidR="00694B39" w:rsidRDefault="00694B39" w:rsidP="00694B39">
      <w:pPr>
        <w:pStyle w:val="ListParagraph"/>
        <w:numPr>
          <w:ilvl w:val="3"/>
          <w:numId w:val="1"/>
        </w:numPr>
        <w:rPr>
          <w:sz w:val="20"/>
          <w:szCs w:val="20"/>
        </w:rPr>
      </w:pPr>
      <w:r>
        <w:rPr>
          <w:sz w:val="20"/>
          <w:szCs w:val="20"/>
        </w:rPr>
        <w:t>Data Comm Next Generation data communications</w:t>
      </w:r>
    </w:p>
    <w:p w14:paraId="576F1848" w14:textId="77777777" w:rsidR="00694B39" w:rsidRDefault="00694B39" w:rsidP="00694B39">
      <w:pPr>
        <w:pStyle w:val="ListParagraph"/>
        <w:numPr>
          <w:ilvl w:val="4"/>
          <w:numId w:val="1"/>
        </w:numPr>
        <w:rPr>
          <w:sz w:val="20"/>
          <w:szCs w:val="20"/>
        </w:rPr>
      </w:pPr>
      <w:r>
        <w:rPr>
          <w:sz w:val="20"/>
          <w:szCs w:val="20"/>
        </w:rPr>
        <w:t>E</w:t>
      </w:r>
      <w:r w:rsidRPr="000C25A7">
        <w:rPr>
          <w:sz w:val="20"/>
          <w:szCs w:val="20"/>
        </w:rPr>
        <w:t>nable controllers to send digital instructions and clearances to pilots</w:t>
      </w:r>
    </w:p>
    <w:p w14:paraId="5C03618A" w14:textId="77777777" w:rsidR="00694B39" w:rsidRDefault="00694B39" w:rsidP="00694B39">
      <w:pPr>
        <w:pStyle w:val="ListParagraph"/>
        <w:numPr>
          <w:ilvl w:val="4"/>
          <w:numId w:val="1"/>
        </w:numPr>
        <w:rPr>
          <w:sz w:val="20"/>
          <w:szCs w:val="20"/>
        </w:rPr>
      </w:pPr>
      <w:r w:rsidRPr="000078D3">
        <w:rPr>
          <w:sz w:val="20"/>
          <w:szCs w:val="20"/>
        </w:rPr>
        <w:t>Precise visual messages that appear on a cockpit display can interact wit</w:t>
      </w:r>
      <w:r>
        <w:rPr>
          <w:sz w:val="20"/>
          <w:szCs w:val="20"/>
        </w:rPr>
        <w:t>h an aircraft's flight computer</w:t>
      </w:r>
    </w:p>
    <w:p w14:paraId="08C1CDBE" w14:textId="77777777" w:rsidR="00694B39" w:rsidRDefault="00694B39" w:rsidP="00694B39">
      <w:pPr>
        <w:pStyle w:val="ListParagraph"/>
        <w:numPr>
          <w:ilvl w:val="3"/>
          <w:numId w:val="1"/>
        </w:numPr>
        <w:rPr>
          <w:sz w:val="20"/>
          <w:szCs w:val="20"/>
        </w:rPr>
      </w:pPr>
      <w:r>
        <w:rPr>
          <w:sz w:val="20"/>
          <w:szCs w:val="20"/>
        </w:rPr>
        <w:t>NNEW (NextGen Network Enabled Weather)</w:t>
      </w:r>
    </w:p>
    <w:p w14:paraId="0DFEA700" w14:textId="77777777" w:rsidR="00694B39" w:rsidRDefault="00694B39" w:rsidP="00694B39">
      <w:pPr>
        <w:pStyle w:val="ListParagraph"/>
        <w:numPr>
          <w:ilvl w:val="4"/>
          <w:numId w:val="1"/>
        </w:numPr>
        <w:rPr>
          <w:sz w:val="20"/>
          <w:szCs w:val="20"/>
        </w:rPr>
      </w:pPr>
      <w:r>
        <w:rPr>
          <w:sz w:val="20"/>
          <w:szCs w:val="20"/>
        </w:rPr>
        <w:t>Provide a common weather picture across the NAS enabling better decision making</w:t>
      </w:r>
    </w:p>
    <w:p w14:paraId="7D596E95" w14:textId="77777777" w:rsidR="00694B39" w:rsidRDefault="00694B39" w:rsidP="00694B39">
      <w:pPr>
        <w:pStyle w:val="ListParagraph"/>
        <w:numPr>
          <w:ilvl w:val="3"/>
          <w:numId w:val="1"/>
        </w:numPr>
        <w:rPr>
          <w:sz w:val="20"/>
          <w:szCs w:val="20"/>
        </w:rPr>
      </w:pPr>
      <w:r>
        <w:rPr>
          <w:sz w:val="20"/>
          <w:szCs w:val="20"/>
        </w:rPr>
        <w:t>NVS (NAS Voice Switch)</w:t>
      </w:r>
    </w:p>
    <w:p w14:paraId="6AF4442F" w14:textId="77777777" w:rsidR="00694B39" w:rsidRDefault="00694B39" w:rsidP="00694B39">
      <w:pPr>
        <w:pStyle w:val="ListParagraph"/>
        <w:numPr>
          <w:ilvl w:val="4"/>
          <w:numId w:val="1"/>
        </w:numPr>
        <w:rPr>
          <w:sz w:val="20"/>
          <w:szCs w:val="20"/>
        </w:rPr>
      </w:pPr>
      <w:r>
        <w:rPr>
          <w:sz w:val="20"/>
          <w:szCs w:val="20"/>
        </w:rPr>
        <w:t>A single air-to-ground and ground-to-ground voice communications system</w:t>
      </w:r>
    </w:p>
    <w:p w14:paraId="37E8BB3B" w14:textId="77777777" w:rsidR="00694B39" w:rsidRPr="000350AE" w:rsidRDefault="00694B39" w:rsidP="00694B39">
      <w:pPr>
        <w:ind w:left="1080"/>
        <w:rPr>
          <w:sz w:val="20"/>
          <w:szCs w:val="20"/>
        </w:rPr>
      </w:pPr>
    </w:p>
    <w:p w14:paraId="33DC4D26" w14:textId="77777777" w:rsidR="000139D1" w:rsidRPr="00917887" w:rsidRDefault="000139D1" w:rsidP="000139D1">
      <w:pPr>
        <w:pStyle w:val="ListParagraph"/>
        <w:numPr>
          <w:ilvl w:val="1"/>
          <w:numId w:val="1"/>
        </w:numPr>
        <w:rPr>
          <w:sz w:val="20"/>
          <w:szCs w:val="20"/>
        </w:rPr>
      </w:pPr>
      <w:r>
        <w:rPr>
          <w:sz w:val="20"/>
          <w:szCs w:val="20"/>
        </w:rPr>
        <w:t>More references:</w:t>
      </w:r>
    </w:p>
    <w:p w14:paraId="25888AF1" w14:textId="77777777" w:rsidR="000139D1" w:rsidRDefault="000139D1" w:rsidP="000139D1">
      <w:pPr>
        <w:pStyle w:val="ListParagraph"/>
        <w:numPr>
          <w:ilvl w:val="2"/>
          <w:numId w:val="1"/>
        </w:numPr>
        <w:rPr>
          <w:sz w:val="20"/>
          <w:szCs w:val="20"/>
        </w:rPr>
      </w:pPr>
      <w:hyperlink r:id="rId12" w:history="1">
        <w:r>
          <w:rPr>
            <w:rStyle w:val="Hyperlink"/>
            <w:sz w:val="20"/>
            <w:szCs w:val="20"/>
          </w:rPr>
          <w:t>FAA.gov Performance Based Flight Systems Branch Satellite Based Navigation (SatNav)</w:t>
        </w:r>
      </w:hyperlink>
    </w:p>
    <w:p w14:paraId="0246F4C1" w14:textId="77777777" w:rsidR="000139D1" w:rsidRDefault="000139D1" w:rsidP="000139D1">
      <w:pPr>
        <w:pStyle w:val="ListParagraph"/>
        <w:numPr>
          <w:ilvl w:val="2"/>
          <w:numId w:val="1"/>
        </w:numPr>
        <w:rPr>
          <w:sz w:val="20"/>
          <w:szCs w:val="20"/>
        </w:rPr>
      </w:pPr>
      <w:hyperlink r:id="rId13" w:history="1">
        <w:r>
          <w:rPr>
            <w:rStyle w:val="Hyperlink"/>
            <w:sz w:val="20"/>
            <w:szCs w:val="20"/>
          </w:rPr>
          <w:t>AC 90-105 Approval Guidance for RNP Operations and Barometric Vertical Navigation</w:t>
        </w:r>
      </w:hyperlink>
    </w:p>
    <w:p w14:paraId="7728423D" w14:textId="77777777" w:rsidR="000139D1" w:rsidRDefault="000139D1" w:rsidP="000139D1">
      <w:pPr>
        <w:pStyle w:val="ListParagraph"/>
        <w:numPr>
          <w:ilvl w:val="2"/>
          <w:numId w:val="1"/>
        </w:numPr>
        <w:rPr>
          <w:sz w:val="20"/>
          <w:szCs w:val="20"/>
        </w:rPr>
      </w:pPr>
      <w:hyperlink r:id="rId14" w:history="1">
        <w:r>
          <w:rPr>
            <w:rStyle w:val="Hyperlink"/>
            <w:sz w:val="20"/>
            <w:szCs w:val="20"/>
          </w:rPr>
          <w:t xml:space="preserve">AC 20-138D - Airworthiness Approval of Positioning and Navigation Systems (Including Change 1) </w:t>
        </w:r>
      </w:hyperlink>
    </w:p>
    <w:p w14:paraId="5AB36072" w14:textId="1759AADB" w:rsidR="00A55C06" w:rsidRDefault="002506E6" w:rsidP="000139D1">
      <w:pPr>
        <w:pStyle w:val="ListParagraph"/>
        <w:numPr>
          <w:ilvl w:val="2"/>
          <w:numId w:val="1"/>
        </w:numPr>
        <w:rPr>
          <w:sz w:val="20"/>
          <w:szCs w:val="20"/>
        </w:rPr>
      </w:pPr>
      <w:hyperlink r:id="rId15" w:history="1">
        <w:r w:rsidR="00EA7AD9" w:rsidRPr="000139D1">
          <w:rPr>
            <w:rStyle w:val="Hyperlink"/>
            <w:sz w:val="20"/>
            <w:szCs w:val="20"/>
          </w:rPr>
          <w:t>FAA list of all published SIAPs</w:t>
        </w:r>
      </w:hyperlink>
      <w:r w:rsidR="00EA7AD9" w:rsidRPr="000139D1">
        <w:rPr>
          <w:sz w:val="20"/>
          <w:szCs w:val="20"/>
        </w:rPr>
        <w:t xml:space="preserve"> </w:t>
      </w:r>
    </w:p>
    <w:p w14:paraId="23FE1FE4" w14:textId="6E84FAE3" w:rsidR="000139D1" w:rsidRPr="00547C67" w:rsidRDefault="00547C67" w:rsidP="00547C67">
      <w:pPr>
        <w:pStyle w:val="ListParagraph"/>
        <w:numPr>
          <w:ilvl w:val="2"/>
          <w:numId w:val="1"/>
        </w:numPr>
        <w:rPr>
          <w:sz w:val="20"/>
          <w:szCs w:val="20"/>
        </w:rPr>
      </w:pPr>
      <w:hyperlink r:id="rId16" w:history="1">
        <w:r w:rsidRPr="00547C67">
          <w:rPr>
            <w:rStyle w:val="Hyperlink"/>
            <w:sz w:val="20"/>
            <w:szCs w:val="20"/>
          </w:rPr>
          <w:t>RNAV Approaches: Overview and Approval Process</w:t>
        </w:r>
      </w:hyperlink>
    </w:p>
    <w:sectPr w:rsidR="000139D1" w:rsidRPr="00547C67" w:rsidSect="00C720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_ˆø˜¬Á">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0AE8"/>
    <w:multiLevelType w:val="multilevel"/>
    <w:tmpl w:val="7532770E"/>
    <w:lvl w:ilvl="0">
      <w:start w:val="1"/>
      <w:numFmt w:val="bullet"/>
      <w:lvlText w:val=""/>
      <w:lvlJc w:val="left"/>
      <w:pPr>
        <w:ind w:left="360" w:hanging="360"/>
      </w:pPr>
      <w:rPr>
        <w:rFonts w:ascii="Wingdings" w:hAnsi="Wingdings"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
      <w:lvlJc w:val="left"/>
      <w:pPr>
        <w:tabs>
          <w:tab w:val="num" w:pos="1440"/>
        </w:tabs>
        <w:ind w:left="1440" w:hanging="360"/>
      </w:pPr>
      <w:rPr>
        <w:rFonts w:ascii="Wingdings" w:hAnsi="Wingdings" w:hint="default"/>
      </w:rPr>
    </w:lvl>
    <w:lvl w:ilvl="5">
      <w:start w:val="1"/>
      <w:numFmt w:val="bullet"/>
      <w:lvlText w:val=""/>
      <w:lvlJc w:val="left"/>
      <w:pPr>
        <w:tabs>
          <w:tab w:val="num" w:pos="1800"/>
        </w:tabs>
        <w:ind w:left="1800" w:hanging="360"/>
      </w:pPr>
      <w:rPr>
        <w:rFonts w:ascii="Wingdings 2" w:hAnsi="Wingdings 2"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1">
    <w:nsid w:val="7E217BC7"/>
    <w:multiLevelType w:val="multilevel"/>
    <w:tmpl w:val="C1C40CB4"/>
    <w:lvl w:ilvl="0">
      <w:start w:val="1"/>
      <w:numFmt w:val="bullet"/>
      <w:lvlText w:val=""/>
      <w:lvlJc w:val="left"/>
      <w:pPr>
        <w:ind w:left="360" w:hanging="360"/>
      </w:pPr>
      <w:rPr>
        <w:rFonts w:ascii="Wingdings" w:hAnsi="Wingdings" w:hint="default"/>
        <w:b/>
        <w:bCs/>
        <w:i w:val="0"/>
        <w:iCs w:val="0"/>
        <w:caps w:val="0"/>
        <w:sz w:val="20"/>
        <w:szCs w:val="20"/>
      </w:rPr>
    </w:lvl>
    <w:lvl w:ilvl="1">
      <w:start w:val="1"/>
      <w:numFmt w:val="bullet"/>
      <w:lvlText w:val=""/>
      <w:lvlJc w:val="left"/>
      <w:pPr>
        <w:tabs>
          <w:tab w:val="num" w:pos="360"/>
        </w:tabs>
        <w:ind w:left="360" w:hanging="360"/>
      </w:pPr>
      <w:rPr>
        <w:rFonts w:ascii="Symbol" w:hAnsi="Symbol" w:hint="default"/>
        <w:b/>
        <w:bCs/>
        <w:sz w:val="20"/>
        <w:szCs w:val="20"/>
      </w:rPr>
    </w:lvl>
    <w:lvl w:ilvl="2">
      <w:start w:val="1"/>
      <w:numFmt w:val="bullet"/>
      <w:lvlText w:val="o"/>
      <w:lvlJc w:val="left"/>
      <w:pPr>
        <w:tabs>
          <w:tab w:val="num" w:pos="720"/>
        </w:tabs>
        <w:ind w:left="720" w:hanging="360"/>
      </w:pPr>
      <w:rPr>
        <w:rFonts w:ascii="Courier New" w:hAnsi="Courier New" w:hint="default"/>
        <w:b/>
        <w:bCs/>
        <w:i w:val="0"/>
        <w:iCs w:val="0"/>
        <w:sz w:val="20"/>
        <w:szCs w:val="20"/>
      </w:rPr>
    </w:lvl>
    <w:lvl w:ilvl="3">
      <w:start w:val="1"/>
      <w:numFmt w:val="bullet"/>
      <w:lvlText w:val=""/>
      <w:lvlJc w:val="left"/>
      <w:pPr>
        <w:tabs>
          <w:tab w:val="num" w:pos="1080"/>
        </w:tabs>
        <w:ind w:left="1080" w:hanging="360"/>
      </w:pPr>
      <w:rPr>
        <w:rFonts w:ascii="Wingdings" w:hAnsi="Wingding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A7"/>
    <w:rsid w:val="000078D3"/>
    <w:rsid w:val="0001138B"/>
    <w:rsid w:val="000139D1"/>
    <w:rsid w:val="000350AE"/>
    <w:rsid w:val="00035C0C"/>
    <w:rsid w:val="000472AA"/>
    <w:rsid w:val="00053545"/>
    <w:rsid w:val="00060F33"/>
    <w:rsid w:val="00072307"/>
    <w:rsid w:val="00073370"/>
    <w:rsid w:val="00074A6E"/>
    <w:rsid w:val="0008242F"/>
    <w:rsid w:val="000845DA"/>
    <w:rsid w:val="000874CE"/>
    <w:rsid w:val="000915D5"/>
    <w:rsid w:val="00093C10"/>
    <w:rsid w:val="000A5DC2"/>
    <w:rsid w:val="000B0CE3"/>
    <w:rsid w:val="000B3E8E"/>
    <w:rsid w:val="000B6C75"/>
    <w:rsid w:val="000C25A7"/>
    <w:rsid w:val="000C67D3"/>
    <w:rsid w:val="000D60BB"/>
    <w:rsid w:val="000D6CF0"/>
    <w:rsid w:val="001006C7"/>
    <w:rsid w:val="0010192E"/>
    <w:rsid w:val="00124461"/>
    <w:rsid w:val="00144C4D"/>
    <w:rsid w:val="001709CC"/>
    <w:rsid w:val="00192DAF"/>
    <w:rsid w:val="001A4C7D"/>
    <w:rsid w:val="001B1DB2"/>
    <w:rsid w:val="001F7C3E"/>
    <w:rsid w:val="002000B5"/>
    <w:rsid w:val="002370D9"/>
    <w:rsid w:val="002506E6"/>
    <w:rsid w:val="002608F0"/>
    <w:rsid w:val="00262F08"/>
    <w:rsid w:val="00282BD4"/>
    <w:rsid w:val="00293F1B"/>
    <w:rsid w:val="00294A55"/>
    <w:rsid w:val="00296C2E"/>
    <w:rsid w:val="002A00E7"/>
    <w:rsid w:val="002B10FA"/>
    <w:rsid w:val="002B6166"/>
    <w:rsid w:val="002C7732"/>
    <w:rsid w:val="002D2112"/>
    <w:rsid w:val="002F4864"/>
    <w:rsid w:val="00301531"/>
    <w:rsid w:val="003377B1"/>
    <w:rsid w:val="00352AC2"/>
    <w:rsid w:val="00355F8B"/>
    <w:rsid w:val="003617D3"/>
    <w:rsid w:val="00362F6A"/>
    <w:rsid w:val="00390D87"/>
    <w:rsid w:val="003B1840"/>
    <w:rsid w:val="003E1F12"/>
    <w:rsid w:val="003E3ADF"/>
    <w:rsid w:val="003E58CA"/>
    <w:rsid w:val="00405F8E"/>
    <w:rsid w:val="004328E0"/>
    <w:rsid w:val="00440DD4"/>
    <w:rsid w:val="00457202"/>
    <w:rsid w:val="00470F5B"/>
    <w:rsid w:val="00485033"/>
    <w:rsid w:val="004965EE"/>
    <w:rsid w:val="004A28F5"/>
    <w:rsid w:val="004A44C2"/>
    <w:rsid w:val="004A50E8"/>
    <w:rsid w:val="004A7F75"/>
    <w:rsid w:val="004B23E2"/>
    <w:rsid w:val="004B529E"/>
    <w:rsid w:val="004C3BC5"/>
    <w:rsid w:val="004D3C5B"/>
    <w:rsid w:val="004D6048"/>
    <w:rsid w:val="004D6701"/>
    <w:rsid w:val="004E2DA6"/>
    <w:rsid w:val="004E495D"/>
    <w:rsid w:val="00511D5A"/>
    <w:rsid w:val="005311D9"/>
    <w:rsid w:val="00547C67"/>
    <w:rsid w:val="00595226"/>
    <w:rsid w:val="005A3D0A"/>
    <w:rsid w:val="005A7D03"/>
    <w:rsid w:val="005B1BE4"/>
    <w:rsid w:val="005D4FF0"/>
    <w:rsid w:val="005E0B59"/>
    <w:rsid w:val="005E5BF6"/>
    <w:rsid w:val="00614CF6"/>
    <w:rsid w:val="00614E74"/>
    <w:rsid w:val="00621619"/>
    <w:rsid w:val="00622686"/>
    <w:rsid w:val="00654112"/>
    <w:rsid w:val="00660FFC"/>
    <w:rsid w:val="00672CCC"/>
    <w:rsid w:val="00681C7A"/>
    <w:rsid w:val="0069296D"/>
    <w:rsid w:val="00694B39"/>
    <w:rsid w:val="006A2275"/>
    <w:rsid w:val="006A6638"/>
    <w:rsid w:val="006C0780"/>
    <w:rsid w:val="006D2174"/>
    <w:rsid w:val="006D383C"/>
    <w:rsid w:val="006D7FB2"/>
    <w:rsid w:val="006E29BA"/>
    <w:rsid w:val="006F6811"/>
    <w:rsid w:val="007150E9"/>
    <w:rsid w:val="00760935"/>
    <w:rsid w:val="00762BCA"/>
    <w:rsid w:val="00785327"/>
    <w:rsid w:val="007901D6"/>
    <w:rsid w:val="007A76B0"/>
    <w:rsid w:val="007B4FF7"/>
    <w:rsid w:val="007B5450"/>
    <w:rsid w:val="007B5EB2"/>
    <w:rsid w:val="007C5D0B"/>
    <w:rsid w:val="007E0AA9"/>
    <w:rsid w:val="007E2766"/>
    <w:rsid w:val="007F1032"/>
    <w:rsid w:val="007F1A63"/>
    <w:rsid w:val="007F241D"/>
    <w:rsid w:val="007F744A"/>
    <w:rsid w:val="00802319"/>
    <w:rsid w:val="008224E7"/>
    <w:rsid w:val="0085331C"/>
    <w:rsid w:val="00876024"/>
    <w:rsid w:val="00880850"/>
    <w:rsid w:val="008811DC"/>
    <w:rsid w:val="00891388"/>
    <w:rsid w:val="008C7783"/>
    <w:rsid w:val="008E5080"/>
    <w:rsid w:val="008E5434"/>
    <w:rsid w:val="008E567D"/>
    <w:rsid w:val="00903C8B"/>
    <w:rsid w:val="00907CA4"/>
    <w:rsid w:val="00917887"/>
    <w:rsid w:val="009209D8"/>
    <w:rsid w:val="00921F5D"/>
    <w:rsid w:val="00931FAA"/>
    <w:rsid w:val="00932B3F"/>
    <w:rsid w:val="009479CA"/>
    <w:rsid w:val="00950DEC"/>
    <w:rsid w:val="00953932"/>
    <w:rsid w:val="00976CA3"/>
    <w:rsid w:val="00977827"/>
    <w:rsid w:val="009A0AE8"/>
    <w:rsid w:val="009B3363"/>
    <w:rsid w:val="009D6E52"/>
    <w:rsid w:val="009D72FC"/>
    <w:rsid w:val="009D7F80"/>
    <w:rsid w:val="009F32A6"/>
    <w:rsid w:val="009F3EE6"/>
    <w:rsid w:val="00A1062E"/>
    <w:rsid w:val="00A22E4F"/>
    <w:rsid w:val="00A32185"/>
    <w:rsid w:val="00A44DFD"/>
    <w:rsid w:val="00A55C06"/>
    <w:rsid w:val="00A62572"/>
    <w:rsid w:val="00A65A9D"/>
    <w:rsid w:val="00A67A40"/>
    <w:rsid w:val="00A836FE"/>
    <w:rsid w:val="00A943AA"/>
    <w:rsid w:val="00A956B0"/>
    <w:rsid w:val="00AC4F04"/>
    <w:rsid w:val="00AC779F"/>
    <w:rsid w:val="00AD0D14"/>
    <w:rsid w:val="00AF6D53"/>
    <w:rsid w:val="00AF7D33"/>
    <w:rsid w:val="00B02137"/>
    <w:rsid w:val="00B20866"/>
    <w:rsid w:val="00B22280"/>
    <w:rsid w:val="00B518D3"/>
    <w:rsid w:val="00B53C9F"/>
    <w:rsid w:val="00B66798"/>
    <w:rsid w:val="00BA44C9"/>
    <w:rsid w:val="00BA7050"/>
    <w:rsid w:val="00BA7A16"/>
    <w:rsid w:val="00BC0BD4"/>
    <w:rsid w:val="00BC681D"/>
    <w:rsid w:val="00BF501A"/>
    <w:rsid w:val="00C05A9A"/>
    <w:rsid w:val="00C204C0"/>
    <w:rsid w:val="00C252A1"/>
    <w:rsid w:val="00C42181"/>
    <w:rsid w:val="00C44B5C"/>
    <w:rsid w:val="00C53198"/>
    <w:rsid w:val="00C54214"/>
    <w:rsid w:val="00C720A7"/>
    <w:rsid w:val="00C7459D"/>
    <w:rsid w:val="00C74E6A"/>
    <w:rsid w:val="00C820A5"/>
    <w:rsid w:val="00C93C6D"/>
    <w:rsid w:val="00CA4A79"/>
    <w:rsid w:val="00CB1CA9"/>
    <w:rsid w:val="00CC6D98"/>
    <w:rsid w:val="00CE7F3B"/>
    <w:rsid w:val="00D04E97"/>
    <w:rsid w:val="00D1772E"/>
    <w:rsid w:val="00D554A9"/>
    <w:rsid w:val="00D7020B"/>
    <w:rsid w:val="00D927E0"/>
    <w:rsid w:val="00DA298C"/>
    <w:rsid w:val="00DC6685"/>
    <w:rsid w:val="00DD04A9"/>
    <w:rsid w:val="00E1466E"/>
    <w:rsid w:val="00E170EB"/>
    <w:rsid w:val="00E2209B"/>
    <w:rsid w:val="00E2290A"/>
    <w:rsid w:val="00E23900"/>
    <w:rsid w:val="00E34C24"/>
    <w:rsid w:val="00E35B6D"/>
    <w:rsid w:val="00E446B6"/>
    <w:rsid w:val="00E461FF"/>
    <w:rsid w:val="00E54D3C"/>
    <w:rsid w:val="00E72446"/>
    <w:rsid w:val="00E936E5"/>
    <w:rsid w:val="00EA7AD9"/>
    <w:rsid w:val="00EB6355"/>
    <w:rsid w:val="00EB6EF6"/>
    <w:rsid w:val="00EE2932"/>
    <w:rsid w:val="00EE4B44"/>
    <w:rsid w:val="00EE55B8"/>
    <w:rsid w:val="00EF16E2"/>
    <w:rsid w:val="00F01200"/>
    <w:rsid w:val="00F10546"/>
    <w:rsid w:val="00F22EBE"/>
    <w:rsid w:val="00F33763"/>
    <w:rsid w:val="00F37E67"/>
    <w:rsid w:val="00F41A40"/>
    <w:rsid w:val="00F41C4C"/>
    <w:rsid w:val="00F72055"/>
    <w:rsid w:val="00F737F2"/>
    <w:rsid w:val="00F87943"/>
    <w:rsid w:val="00F9746C"/>
    <w:rsid w:val="00FB28AF"/>
    <w:rsid w:val="00FB4442"/>
    <w:rsid w:val="00FB6F20"/>
    <w:rsid w:val="00FD5283"/>
    <w:rsid w:val="00FE59ED"/>
    <w:rsid w:val="00FE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67F6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0A7"/>
    <w:pPr>
      <w:ind w:left="720"/>
      <w:contextualSpacing/>
    </w:pPr>
  </w:style>
  <w:style w:type="paragraph" w:styleId="BalloonText">
    <w:name w:val="Balloon Text"/>
    <w:basedOn w:val="Normal"/>
    <w:link w:val="BalloonTextChar"/>
    <w:uiPriority w:val="99"/>
    <w:semiHidden/>
    <w:unhideWhenUsed/>
    <w:rsid w:val="000B3E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3E8E"/>
    <w:rPr>
      <w:rFonts w:ascii="Lucida Grande" w:hAnsi="Lucida Grande" w:cs="Lucida Grande"/>
      <w:sz w:val="18"/>
      <w:szCs w:val="18"/>
    </w:rPr>
  </w:style>
  <w:style w:type="character" w:styleId="Hyperlink">
    <w:name w:val="Hyperlink"/>
    <w:basedOn w:val="DefaultParagraphFont"/>
    <w:uiPriority w:val="99"/>
    <w:unhideWhenUsed/>
    <w:rsid w:val="005A7D03"/>
    <w:rPr>
      <w:color w:val="0000FF" w:themeColor="hyperlink"/>
      <w:u w:val="single"/>
    </w:rPr>
  </w:style>
  <w:style w:type="character" w:styleId="FollowedHyperlink">
    <w:name w:val="FollowedHyperlink"/>
    <w:basedOn w:val="DefaultParagraphFont"/>
    <w:uiPriority w:val="99"/>
    <w:semiHidden/>
    <w:unhideWhenUsed/>
    <w:rsid w:val="00B518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0A7"/>
    <w:pPr>
      <w:ind w:left="720"/>
      <w:contextualSpacing/>
    </w:pPr>
  </w:style>
  <w:style w:type="paragraph" w:styleId="BalloonText">
    <w:name w:val="Balloon Text"/>
    <w:basedOn w:val="Normal"/>
    <w:link w:val="BalloonTextChar"/>
    <w:uiPriority w:val="99"/>
    <w:semiHidden/>
    <w:unhideWhenUsed/>
    <w:rsid w:val="000B3E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3E8E"/>
    <w:rPr>
      <w:rFonts w:ascii="Lucida Grande" w:hAnsi="Lucida Grande" w:cs="Lucida Grande"/>
      <w:sz w:val="18"/>
      <w:szCs w:val="18"/>
    </w:rPr>
  </w:style>
  <w:style w:type="character" w:styleId="Hyperlink">
    <w:name w:val="Hyperlink"/>
    <w:basedOn w:val="DefaultParagraphFont"/>
    <w:uiPriority w:val="99"/>
    <w:unhideWhenUsed/>
    <w:rsid w:val="005A7D03"/>
    <w:rPr>
      <w:color w:val="0000FF" w:themeColor="hyperlink"/>
      <w:u w:val="single"/>
    </w:rPr>
  </w:style>
  <w:style w:type="character" w:styleId="FollowedHyperlink">
    <w:name w:val="FollowedHyperlink"/>
    <w:basedOn w:val="DefaultParagraphFont"/>
    <w:uiPriority w:val="99"/>
    <w:semiHidden/>
    <w:unhideWhenUsed/>
    <w:rsid w:val="00B518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www.faa.gov/about/office_org/headquarters_offices/avs/offices/afs/afs400/afs470/media/NAS.pdf" TargetMode="External"/><Relationship Id="rId13" Type="http://schemas.openxmlformats.org/officeDocument/2006/relationships/hyperlink" Target="http://www.faa.gov/documentLibrary/media/Advisory_Circular/AC%2090-105.pdf" TargetMode="External"/><Relationship Id="rId14" Type="http://schemas.openxmlformats.org/officeDocument/2006/relationships/hyperlink" Target="http://www.faa.gov/documentLibrary/media/Advisory_Circular/AC_20-138D_Change_1.pdf" TargetMode="External"/><Relationship Id="rId15" Type="http://schemas.openxmlformats.org/officeDocument/2006/relationships/hyperlink" Target="http://www.faa.gov/about/office_org/headquarters_offices/ato/service_units/techops/navservices/gnss/approaches/media/MasterRNAVs.xlsx" TargetMode="External"/><Relationship Id="rId16" Type="http://schemas.openxmlformats.org/officeDocument/2006/relationships/hyperlink" Target="https://www.faa.gov/about/office_org/headquarters_offices/avs/offices/afs/afs400/afs470/pbn/media/RNAV_Approaches/movie.sw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faa.gov/about/office_org/headquarters_offices/ato/service_units/techops/navservices/gnss/gps/" TargetMode="External"/><Relationship Id="rId8" Type="http://schemas.openxmlformats.org/officeDocument/2006/relationships/hyperlink" Target="http://sapt.faa.gov/default.php" TargetMode="External"/><Relationship Id="rId9" Type="http://schemas.openxmlformats.org/officeDocument/2006/relationships/hyperlink" Target="http://www.faa.gov/about/office_org/headquarters_offices/ato/service_units/techops/navservices/gnss/laas/" TargetMode="External"/><Relationship Id="rId10" Type="http://schemas.openxmlformats.org/officeDocument/2006/relationships/hyperlink" Target="http://www.faa.gov/about/office_org/headquarters_offices/ato/service_units/techops/navservices/gnss/nas/procedures/gpsStandAl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2FC4A-A4AC-144F-8E32-65CE51A6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7</Pages>
  <Words>3176</Words>
  <Characters>18104</Characters>
  <Application>Microsoft Macintosh Word</Application>
  <DocSecurity>0</DocSecurity>
  <Lines>150</Lines>
  <Paragraphs>42</Paragraphs>
  <ScaleCrop>false</ScaleCrop>
  <Company/>
  <LinksUpToDate>false</LinksUpToDate>
  <CharactersWithSpaces>21238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Heinz</dc:creator>
  <cp:keywords/>
  <dc:description/>
  <cp:lastModifiedBy>Brian Heinz</cp:lastModifiedBy>
  <cp:revision>114</cp:revision>
  <dcterms:created xsi:type="dcterms:W3CDTF">2015-08-26T23:22:00Z</dcterms:created>
  <dcterms:modified xsi:type="dcterms:W3CDTF">2015-09-07T01:00:00Z</dcterms:modified>
</cp:coreProperties>
</file>